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jc w:val="distribute"/>
        <w:textAlignment w:val="center"/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-466090</wp:posOffset>
            </wp:positionV>
            <wp:extent cx="2059305" cy="896620"/>
            <wp:effectExtent l="0" t="0" r="17145" b="17780"/>
            <wp:wrapNone/>
            <wp:docPr id="3" name="图片 45" descr="JJF艺术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5" descr="JJF艺术字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jc w:val="distribute"/>
        <w:textAlignment w:val="center"/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jc w:val="distribute"/>
        <w:textAlignment w:val="center"/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/>
        <w:jc w:val="distribute"/>
        <w:textAlignment w:val="center"/>
        <w:rPr>
          <w:rFonts w:hint="eastAsia" w:ascii="方正小标宋简体" w:hAnsi="方正小标宋简体" w:eastAsia="方正小标宋简体" w:cs="方正小标宋简体"/>
          <w:b/>
          <w:bCs/>
          <w:w w:val="120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20"/>
          <w:kern w:val="2"/>
          <w:sz w:val="52"/>
          <w:szCs w:val="52"/>
          <w:lang w:val="en-US" w:eastAsia="zh-CN" w:bidi="ar-SA"/>
        </w:rPr>
        <w:t>黑龙江省地方计量技术规范</w:t>
      </w:r>
    </w:p>
    <w:p>
      <w:pPr>
        <w:pageBreakBefore w:val="0"/>
        <w:kinsoku/>
        <w:wordWrap/>
        <w:overflowPunct/>
        <w:topLinePunct w:val="0"/>
        <w:bidi w:val="0"/>
        <w:jc w:val="right"/>
        <w:textAlignment w:val="center"/>
        <w:rPr>
          <w:rFonts w:hint="default" w:ascii="Times New Roman" w:hAnsi="Times New Roman" w:eastAsia="黑体" w:cs="Times New Roman"/>
          <w:b/>
          <w:bCs/>
          <w:caps w:val="0"/>
          <w:color w:val="auto"/>
          <w:spacing w:val="0"/>
          <w:position w:val="0"/>
          <w:szCs w:val="20"/>
          <w:lang w:eastAsia="zh-CN"/>
        </w:rPr>
      </w:pPr>
      <w:r>
        <w:rPr>
          <w:rFonts w:hint="default" w:ascii="Times New Roman" w:hAnsi="Times New Roman" w:cs="Times New Roman"/>
          <w:b/>
          <w:caps w:val="0"/>
          <w:color w:val="auto"/>
          <w:spacing w:val="0"/>
          <w:positio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375920</wp:posOffset>
                </wp:positionV>
                <wp:extent cx="5939790" cy="1905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9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8.9pt;margin-top:29.6pt;height:0.15pt;width:467.7pt;z-index:251659264;mso-width-relative:page;mso-height-relative:page;" filled="f" stroked="t" coordsize="21600,21600" o:gfxdata="UEsDBAoAAAAAAIdO4kAAAAAAAAAAAAAAAAAEAAAAZHJzL1BLAwQUAAAACACHTuJA+nfx99kAAAAJ&#10;AQAADwAAAGRycy9kb3ducmV2LnhtbE2PzW7CMBCE70h9B2sr9QaOkUJKGodDf6RKVYRKe+G2xNsk&#10;aryOYhPo29ec4Lizo5lvis3Z9mKi0XeONahFAoK4dqbjRsP319v8EYQPyAZ7x6ThjzxsyrtZgblx&#10;J/6kaRcaEUPY56ihDWHIpfR1Sxb9wg3E8ffjRoshnmMjzYinGG57uUySlbTYcWxocaDnlurf3dFq&#10;mFTF2/fXvXv5wKpJVWX2dRa0frhXyROIQOdwNcMFP6JDGZkO7sjGi17DXGURPWhI10sQ0bBW2QrE&#10;4SKkIMtC3i4o/wFQSwMEFAAAAAgAh07iQI9upgfXAQAAmwMAAA4AAABkcnMvZTJvRG9jLnhtbK1T&#10;S44TMRDdI3EHy3vSnaBhSCudWUwYNggiMbCv+NNtyT+5POnkLFyDFRuOM9eg7ITw2yBELyy7Pq/q&#10;vape3RycZXuV0ATf8/ms5Ux5EaTxQ88/3N89e8kZZvASbPCq50eF/Gb99Mlqip1ahDFYqRIjEI/d&#10;FHs+5hy7pkExKgc4C1F5cuqQHGR6pqGRCSZCd7ZZtO2LZgpJxhSEQiTr5uTk64qvtRL5ndaoMrM9&#10;p95yPVM9d+Vs1ivohgRxNOLcBvxDFw6Mp6IXqA1kYA/J/AHljEgBg84zEVwTtDZCVQ7EZt7+xub9&#10;CFFVLiQOxotM+P9gxdv9NjEjaXaceXA0osdPnx+/fGVXRZspYkcht36bzi+M21SIHnRyTFsTP5bU&#10;YiEy7FCVPV6UVYfMBBmvls+X10sagCDffNlW8OaEUnJjwvxaBcfKpefW+MIbOti/wUyVKfR7SDFb&#10;zybCWVy3BRJob7SFTFcXiQn6oSZjsEbeGWtLCqZhd2sT20PZhPoVggT8S1ipsgEcT3HVddqRUYF8&#10;5SXLx0gaeVpmXnpwSnJmFe1+uREgdBmM/ZtIKm09dVA0PqlabrsgjzSRh5jMMJIU89pl8dAG1H7P&#10;21pW7Od3RfrxT62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p38ffZAAAACQEAAA8AAAAAAAAA&#10;AQAgAAAAIgAAAGRycy9kb3ducmV2LnhtbFBLAQIUABQAAAAIAIdO4kCPbqYH1wEAAJsDAAAOAAAA&#10;AAAAAAEAIAAAACg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黑体" w:hAnsi="黑体" w:eastAsia="黑体" w:cs="黑体"/>
          <w:sz w:val="28"/>
          <w:szCs w:val="28"/>
          <w:highlight w:val="none"/>
        </w:rPr>
        <w:t>JJF（黑）</w:t>
      </w:r>
      <w:r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  <w:t>XX</w:t>
      </w:r>
      <w:r>
        <w:rPr>
          <w:rFonts w:hint="default" w:ascii="黑体" w:hAnsi="黑体" w:eastAsia="黑体" w:cs="黑体"/>
          <w:sz w:val="28"/>
          <w:szCs w:val="28"/>
          <w:highlight w:val="none"/>
        </w:rPr>
        <w:t>—202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4</w:t>
      </w:r>
    </w:p>
    <w:p>
      <w:pPr>
        <w:pageBreakBefore w:val="0"/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cs="Times New Roman"/>
          <w:b/>
          <w:caps w:val="0"/>
          <w:color w:val="auto"/>
          <w:spacing w:val="0"/>
          <w:position w:val="0"/>
          <w:sz w:val="44"/>
        </w:rPr>
      </w:pPr>
    </w:p>
    <w:p>
      <w:pPr>
        <w:pStyle w:val="39"/>
        <w:pageBreakBefore w:val="0"/>
        <w:framePr w:w="0" w:hRule="auto" w:wrap="auto" w:vAnchor="margin" w:hAnchor="text" w:xAlign="left" w:yAlign="inline"/>
        <w:kinsoku/>
        <w:wordWrap/>
        <w:overflowPunct/>
        <w:topLinePunct w:val="0"/>
        <w:bidi w:val="0"/>
        <w:spacing w:line="560" w:lineRule="exact"/>
        <w:jc w:val="both"/>
        <w:textAlignment w:val="center"/>
        <w:rPr>
          <w:rFonts w:hint="eastAsia" w:ascii="Times New Roman" w:hAnsi="Times New Roman" w:cs="Times New Roman"/>
          <w:caps w:val="0"/>
          <w:color w:val="auto"/>
          <w:spacing w:val="0"/>
          <w:position w:val="0"/>
          <w:szCs w:val="52"/>
          <w:lang w:val="en-US" w:eastAsia="zh-CN"/>
        </w:rPr>
      </w:pPr>
    </w:p>
    <w:p>
      <w:pPr>
        <w:pStyle w:val="39"/>
        <w:pageBreakBefore w:val="0"/>
        <w:framePr w:w="0" w:hRule="auto" w:wrap="auto" w:vAnchor="margin" w:hAnchor="text" w:xAlign="left" w:yAlign="inline"/>
        <w:kinsoku/>
        <w:wordWrap/>
        <w:overflowPunct/>
        <w:topLinePunct w:val="0"/>
        <w:bidi w:val="0"/>
        <w:spacing w:line="560" w:lineRule="exact"/>
        <w:jc w:val="center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Cs w:val="52"/>
        </w:rPr>
      </w:pPr>
      <w:r>
        <w:rPr>
          <w:rFonts w:hint="eastAsia" w:ascii="Times New Roman" w:hAnsi="Times New Roman" w:cs="Times New Roman"/>
          <w:caps w:val="0"/>
          <w:color w:val="auto"/>
          <w:spacing w:val="0"/>
          <w:position w:val="0"/>
          <w:szCs w:val="52"/>
          <w:lang w:val="en-US" w:eastAsia="zh-CN"/>
        </w:rPr>
        <w:t>水中甲醛测试仪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Cs w:val="52"/>
          <w:lang w:eastAsia="zh-CN"/>
        </w:rPr>
        <w:t>校准规范</w:t>
      </w:r>
    </w:p>
    <w:p>
      <w:pPr>
        <w:spacing w:before="255" w:beforeLines="0" w:line="198" w:lineRule="auto"/>
        <w:jc w:val="center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Calibration Specification 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f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or Formaldehyde 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T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ester 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i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n 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W</w:t>
      </w:r>
      <w:r>
        <w:rPr>
          <w:rFonts w:hint="eastAsia" w:ascii="黑体" w:hAnsi="黑体" w:eastAsia="黑体" w:cs="黑体"/>
          <w:kern w:val="0"/>
          <w:sz w:val="28"/>
          <w:szCs w:val="28"/>
        </w:rPr>
        <w:t>ater</w:t>
      </w: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eastAsia="楷体_GB2312" w:cs="Calibr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Cs/>
          <w:caps w:val="0"/>
          <w:color w:val="auto"/>
          <w:spacing w:val="0"/>
          <w:position w:val="0"/>
          <w:szCs w:val="21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楷体_GB2312" w:cs="Calibri"/>
          <w:color w:val="000000"/>
          <w:kern w:val="2"/>
          <w:sz w:val="28"/>
          <w:szCs w:val="28"/>
          <w:lang w:val="en-US" w:eastAsia="zh-CN" w:bidi="ar-SA"/>
        </w:rPr>
        <w:t xml:space="preserve">   （</w:t>
      </w:r>
      <w:r>
        <w:rPr>
          <w:rFonts w:hint="eastAsia" w:eastAsia="楷体_GB2312" w:cs="Calibri"/>
          <w:color w:val="000000"/>
          <w:kern w:val="2"/>
          <w:sz w:val="28"/>
          <w:szCs w:val="28"/>
          <w:lang w:val="en-US" w:eastAsia="zh-CN" w:bidi="ar-SA"/>
        </w:rPr>
        <w:t>审定</w:t>
      </w:r>
      <w:r>
        <w:rPr>
          <w:rFonts w:hint="eastAsia" w:ascii="Times New Roman" w:hAnsi="Times New Roman" w:eastAsia="楷体_GB2312" w:cs="Calibri"/>
          <w:color w:val="000000"/>
          <w:kern w:val="2"/>
          <w:sz w:val="28"/>
          <w:szCs w:val="28"/>
          <w:lang w:val="en-US" w:eastAsia="zh-CN" w:bidi="ar-SA"/>
        </w:rPr>
        <w:t>稿）</w:t>
      </w: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spacing w:line="0" w:lineRule="atLeast"/>
        <w:ind w:left="0" w:leftChars="0"/>
        <w:textAlignment w:val="center"/>
        <w:rPr>
          <w:rFonts w:hint="default" w:ascii="Times New Roman" w:hAnsi="Times New Roman" w:cs="Times New Roman"/>
          <w:bCs/>
          <w:caps w:val="0"/>
          <w:color w:val="auto"/>
          <w:spacing w:val="0"/>
          <w:position w:val="0"/>
          <w:szCs w:val="21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jc w:val="both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431800</wp:posOffset>
                </wp:positionV>
                <wp:extent cx="5939790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12.8pt;margin-top:34pt;height:0pt;width:467.7pt;z-index:251660288;mso-width-relative:page;mso-height-relative:page;" filled="f" stroked="t" coordsize="21600,21600" o:gfxdata="UEsDBAoAAAAAAIdO4kAAAAAAAAAAAAAAAAAEAAAAZHJzL1BLAwQUAAAACACHTuJAGy3sJNYAAAAJ&#10;AQAADwAAAGRycy9kb3ducmV2LnhtbE2PPU/DQAyGdyT+w8lILFV71yCiNs2lA5CNhRbE6iZuEpHz&#10;pbnrB/x6jBhgtP3o9fPm64vr1YnG0Hm2MJ8ZUMSVrztuLLxuy+kCVIjINfaeycInBVgX11c5ZrU/&#10;8wudNrFREsIhQwttjEOmdahachhmfiCW296PDqOMY6PrEc8S7nqdGJNqhx3LhxYHemip+tgcnYVQ&#10;vtGh/JpUE/N+13hKDo/PT2jt7c3crEBFusQ/GH70RR0Kcdr5I9dB9RamyX0qqIV0IZ0EWJqldNn9&#10;LnSR6/8Nim9QSwMEFAAAAAgAh07iQBsIGBHOAQAAjQMAAA4AAABkcnMvZTJvRG9jLnhtbK1TS44T&#10;MRDdI3EHy3vSSVAG0kpnFhOGDYJIwAEq/nRb8k8uTzo5C9dgxYbjzDUoO5kMMJsRIgun7Cq/eu+5&#10;enV9cJbtVUITfMdnkylnyosgje87/vXL7au3nGEGL8EGrzp+VMiv1y9frMbYqnkYgpUqMQLx2I6x&#10;40POsW0aFINygJMQlaekDslBpm3qG5lgJHRnm/l0etWMIcmYglCIdLo5Jfm64mutRP6kNarMbMeJ&#10;W65rquuurM16BW2fIA5GnGnAP7BwYDw1vUBtIAO7S+YJlDMiBQw6T0RwTdDaCFU1kJrZ9C81nweI&#10;qmohczBebML/Bys+7reJGdnxOWceHD3R/bfv9z9+sqvizRixpZIbv03nHcZtKkIPOrnyTxLYofp5&#10;vPipDpkJOlwsXy/fLMl28ZBrHi/GhPm9Co6VoOPW+CIVWth/wEzNqPShpBxbz8aOLxfzBcEBTYq2&#10;kCl0kbij7+tdDNbIW2NtuYGp393YxPZQ3r7+iiTC/aOsNNkADqe6mjpNxaBAvvOS5WMkVzyNLy8U&#10;nJKcWUXTXiIChDaDsc+ppNbWE4Pi6snHEu2CPNIb3MVk+oGcmFWWJUNvXvme57MM1e/7ivT4Fa1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st7CTWAAAACQEAAA8AAAAAAAAAAQAgAAAAIgAAAGRy&#10;cy9kb3ducmV2LnhtbFBLAQIUABQAAAAIAIdO4kAbCBgR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2024-XX-XX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发布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 xml:space="preserve">    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 xml:space="preserve">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2024-XX-XX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实施</w:t>
      </w:r>
    </w:p>
    <w:p>
      <w:pPr>
        <w:pageBreakBefore w:val="0"/>
        <w:kinsoku/>
        <w:wordWrap/>
        <w:overflowPunct/>
        <w:topLinePunct w:val="0"/>
        <w:bidi w:val="0"/>
        <w:snapToGrid w:val="0"/>
        <w:jc w:val="center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36"/>
          <w:szCs w:val="36"/>
        </w:rPr>
      </w:pPr>
      <w:r>
        <w:rPr>
          <w:rFonts w:hint="default" w:ascii="方正小标宋简体" w:eastAsia="方正小标宋简体" w:cs="方正小标宋简体"/>
          <w:spacing w:val="32"/>
          <w:w w:val="120"/>
          <w:sz w:val="44"/>
          <w:szCs w:val="44"/>
        </w:rPr>
        <w:t>黑龙江省市场监督管理局</w:t>
      </w:r>
      <w:r>
        <w:rPr>
          <w:rFonts w:hint="eastAsia" w:ascii="方正小标宋简体" w:eastAsia="方正小标宋简体" w:cs="方正小标宋简体"/>
          <w:spacing w:val="32"/>
          <w:w w:val="12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</w:rPr>
        <w:t>发布</w:t>
      </w:r>
    </w:p>
    <w:p>
      <w:pPr>
        <w:pStyle w:val="39"/>
        <w:pageBreakBefore w:val="0"/>
        <w:framePr w:w="0" w:hRule="auto" w:wrap="auto" w:vAnchor="margin" w:hAnchor="text" w:xAlign="left" w:yAlign="inline"/>
        <w:kinsoku/>
        <w:wordWrap/>
        <w:overflowPunct/>
        <w:topLinePunct w:val="0"/>
        <w:bidi w:val="0"/>
        <w:spacing w:line="240" w:lineRule="auto"/>
        <w:jc w:val="both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36"/>
          <w:szCs w:val="36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1134" w:right="1417" w:bottom="1134" w:left="1417" w:header="851" w:footer="992" w:gutter="113"/>
          <w:pgNumType w:fmt="upperRoman" w:start="1"/>
          <w:cols w:space="720" w:num="1"/>
          <w:docGrid w:type="lines" w:linePitch="312" w:charSpace="0"/>
        </w:sectPr>
      </w:pPr>
    </w:p>
    <w:p>
      <w:pPr>
        <w:pageBreakBefore w:val="0"/>
        <w:kinsoku/>
        <w:wordWrap/>
        <w:overflowPunct/>
        <w:topLinePunct w:val="0"/>
        <w:bidi w:val="0"/>
        <w:snapToGrid w:val="0"/>
        <w:spacing w:before="156" w:beforeLines="50" w:after="156" w:afterLines="50"/>
        <w:ind w:right="3469" w:rightChars="1652"/>
        <w:jc w:val="center"/>
        <w:textAlignment w:val="center"/>
        <w:rPr>
          <w:rFonts w:hint="default" w:ascii="Times New Roman" w:hAnsi="Times New Roman" w:eastAsia="黑体" w:cs="Times New Roman"/>
          <w:b/>
          <w:caps w:val="0"/>
          <w:color w:val="auto"/>
          <w:spacing w:val="0"/>
          <w:position w:val="0"/>
          <w:sz w:val="13"/>
          <w:szCs w:val="13"/>
        </w:rPr>
      </w:pPr>
      <w:bookmarkStart w:id="0" w:name="OLE_LINK1"/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181610</wp:posOffset>
                </wp:positionV>
                <wp:extent cx="3573145" cy="1613535"/>
                <wp:effectExtent l="0" t="0" r="8255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145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7" w:beforeLines="0" w:line="821" w:lineRule="exact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 w:cs="Times New Roman"/>
                                <w:bCs/>
                                <w:caps w:val="0"/>
                                <w:color w:val="auto"/>
                                <w:spacing w:val="0"/>
                                <w:position w:val="0"/>
                                <w:sz w:val="44"/>
                                <w:szCs w:val="44"/>
                                <w:lang w:val="en-US" w:eastAsia="zh-CN"/>
                              </w:rPr>
                              <w:t>水中甲醛测试仪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caps w:val="0"/>
                                <w:color w:val="auto"/>
                                <w:spacing w:val="0"/>
                                <w:position w:val="0"/>
                                <w:sz w:val="44"/>
                                <w:szCs w:val="44"/>
                              </w:rPr>
                              <w:t>校准规范</w:t>
                            </w:r>
                          </w:p>
                          <w:p>
                            <w:pPr>
                              <w:spacing w:line="198" w:lineRule="auto"/>
                              <w:ind w:left="270"/>
                              <w:jc w:val="center"/>
                              <w:rPr>
                                <w:rFonts w:ascii="Arial" w:hAnsi="Arial" w:eastAsia="Arial" w:cs="Arial"/>
                                <w:sz w:val="32"/>
                                <w:szCs w:val="32"/>
                              </w:rPr>
                            </w:pPr>
                            <w:bookmarkStart w:id="35" w:name="OLE_LINK8"/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 xml:space="preserve">Calibration Specification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f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or</w:t>
                            </w:r>
                            <w:bookmarkEnd w:id="35"/>
                          </w:p>
                          <w:p>
                            <w:pPr>
                              <w:spacing w:before="20" w:beforeLines="0" w:line="198" w:lineRule="auto"/>
                              <w:ind w:left="530" w:firstLine="280" w:firstLineChars="100"/>
                              <w:rPr>
                                <w:rFonts w:ascii="黑体" w:hAnsi="黑体" w:eastAsia="黑体" w:cs="黑体"/>
                                <w:kern w:val="0"/>
                                <w:sz w:val="28"/>
                                <w:szCs w:val="28"/>
                              </w:rPr>
                            </w:pPr>
                            <w:bookmarkStart w:id="36" w:name="OLE_LINK10"/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caps w:val="0"/>
                                <w:color w:val="auto"/>
                                <w:spacing w:val="0"/>
                                <w:position w:val="0"/>
                                <w:sz w:val="28"/>
                                <w:szCs w:val="28"/>
                              </w:rPr>
                              <w:t xml:space="preserve">Formaldehyde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caps w:val="0"/>
                                <w:color w:val="auto"/>
                                <w:spacing w:val="0"/>
                                <w:position w:val="0"/>
                                <w:sz w:val="28"/>
                                <w:szCs w:val="28"/>
                                <w:lang w:val="en-US" w:eastAsia="zh-CN"/>
                              </w:rPr>
                              <w:t>T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caps w:val="0"/>
                                <w:color w:val="auto"/>
                                <w:spacing w:val="0"/>
                                <w:position w:val="0"/>
                                <w:sz w:val="28"/>
                                <w:szCs w:val="28"/>
                              </w:rPr>
                              <w:t xml:space="preserve">ester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caps w:val="0"/>
                                <w:color w:val="auto"/>
                                <w:spacing w:val="0"/>
                                <w:position w:val="0"/>
                                <w:sz w:val="28"/>
                                <w:szCs w:val="28"/>
                                <w:lang w:val="en-US" w:eastAsia="zh-CN"/>
                              </w:rPr>
                              <w:t>i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caps w:val="0"/>
                                <w:color w:val="auto"/>
                                <w:spacing w:val="0"/>
                                <w:position w:val="0"/>
                                <w:sz w:val="28"/>
                                <w:szCs w:val="28"/>
                              </w:rPr>
                              <w:t xml:space="preserve">n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caps w:val="0"/>
                                <w:color w:val="auto"/>
                                <w:spacing w:val="0"/>
                                <w:position w:val="0"/>
                                <w:sz w:val="28"/>
                                <w:szCs w:val="28"/>
                                <w:lang w:val="en-US" w:eastAsia="zh-CN"/>
                              </w:rPr>
                              <w:t>W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caps w:val="0"/>
                                <w:color w:val="auto"/>
                                <w:spacing w:val="0"/>
                                <w:position w:val="0"/>
                                <w:sz w:val="28"/>
                                <w:szCs w:val="28"/>
                              </w:rPr>
                              <w:t>ater</w:t>
                            </w:r>
                          </w:p>
                          <w:bookmarkEnd w:id="36"/>
                          <w:p>
                            <w:pPr>
                              <w:spacing w:before="71" w:beforeLines="0" w:line="198" w:lineRule="auto"/>
                              <w:ind w:left="379"/>
                              <w:jc w:val="center"/>
                              <w:rPr>
                                <w:rFonts w:ascii="黑体" w:hAnsi="黑体" w:eastAsia="黑体" w:cs="黑体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05pt;margin-top:14.3pt;height:127.05pt;width:281.35pt;z-index:251666432;mso-width-relative:page;mso-height-relative:page;" fillcolor="#FFFFFF" filled="t" stroked="f" coordsize="21600,21600" o:gfxdata="UEsDBAoAAAAAAIdO4kAAAAAAAAAAAAAAAAAEAAAAZHJzL1BLAwQUAAAACACHTuJAim7u6NcAAAAJ&#10;AQAADwAAAGRycy9kb3ducmV2LnhtbE2PQU+DQBCF7yb+h82YeDF2AVtokaWJJhqvrf0BA0yByM4S&#10;dlvaf+/0pMd57+XN94rtxQ7qTJPvHRuIFxEo4to1PbcGDt8fz2tQPiA3ODgmA1fysC3v7wrMGzfz&#10;js770CopYZ+jgS6EMdfa1x1Z9As3Eot3dJPFIOfU6mbCWcrtoJMoSrXFnuVDhyO9d1T/7E/WwPFr&#10;flpt5uozHLLdMn3DPqvc1ZjHhzh6BRXoEv7CcMMXdCiFqXInbrwaDLwsY0kaSNYpKPFXm1SmVDch&#10;yUCXhf6/oPwFUEsDBBQAAAAIAIdO4kB5JNQBqQEAACwDAAAOAAAAZHJzL2Uyb0RvYy54bWytUs1u&#10;2zAMvg/oOwi6N46bphuMOAW2Ir0M24BuD6DIki1AEgVKjZ0X2N5gp11233PlOUYpabqf2zAfaIn8&#10;+JEfqdXt5CzbKYwGfMvr2Zwz5SV0xvct//Rxc/mKs5iE74QFr1q+V5Hfri9erMbQqCsYwHYKGZH4&#10;2Iyh5UNKoamqKAflRJxBUJ6CGtCJRFfsqw7FSOzOVlfz+U01AnYBQaoYyXt3DPJ14ddayfRe66gS&#10;sy2n3lKxWOw222q9Ek2PIgxGntoQ/9CFE8ZT0TPVnUiCPaL5i8oZiRBBp5kEV4HWRqqigdTU8z/U&#10;PAwiqKKFhhPDeUzx/9HKd7sPyExHu1ty5oWjHR2+fjl8+3H4/pmRjwY0htgQ7iEQMk2vYSLwkz+S&#10;M+ueNLr8J0WM4jTq/Xm8akpMknOxfLmor6mMpFh9Uy+Wi8JfPacHjOlegWP50HKk/ZWxit3bmKgV&#10;gj5BcrUI1nQbY225YL99Y5HtBO16U77cJaX8BrM+gz3ktGM4e6os8igmn9K0nU7Kt9DtSfhjQNMP&#10;1FORXuC0kkJ/ej5557/eC+nzI1/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pu7ujXAAAACQEA&#10;AA8AAAAAAAAAAQAgAAAAIgAAAGRycy9kb3ducmV2LnhtbFBLAQIUABQAAAAIAIdO4kB5JNQBqQEA&#10;ACwDAAAOAAAAAAAAAAEAIAAAACYBAABkcnMvZTJvRG9jLnhtbFBLBQYAAAAABgAGAFkBAABB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87" w:beforeLines="0" w:line="821" w:lineRule="exact"/>
                        <w:jc w:val="center"/>
                        <w:rPr>
                          <w:rFonts w:cs="Times New Roman"/>
                          <w:b/>
                          <w:bCs/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eastAsia="黑体" w:cs="Times New Roman"/>
                          <w:bCs/>
                          <w:caps w:val="0"/>
                          <w:color w:val="auto"/>
                          <w:spacing w:val="0"/>
                          <w:position w:val="0"/>
                          <w:sz w:val="44"/>
                          <w:szCs w:val="44"/>
                          <w:lang w:val="en-US" w:eastAsia="zh-CN"/>
                        </w:rPr>
                        <w:t>水中甲醛测试仪</w:t>
                      </w:r>
                      <w:r>
                        <w:rPr>
                          <w:rFonts w:hint="default" w:ascii="Times New Roman" w:hAnsi="Times New Roman" w:eastAsia="黑体" w:cs="Times New Roman"/>
                          <w:caps w:val="0"/>
                          <w:color w:val="auto"/>
                          <w:spacing w:val="0"/>
                          <w:position w:val="0"/>
                          <w:sz w:val="44"/>
                          <w:szCs w:val="44"/>
                        </w:rPr>
                        <w:t>校准规范</w:t>
                      </w:r>
                    </w:p>
                    <w:p>
                      <w:pPr>
                        <w:spacing w:line="198" w:lineRule="auto"/>
                        <w:ind w:left="270"/>
                        <w:jc w:val="center"/>
                        <w:rPr>
                          <w:rFonts w:ascii="Arial" w:hAnsi="Arial" w:eastAsia="Arial" w:cs="Arial"/>
                          <w:sz w:val="32"/>
                          <w:szCs w:val="32"/>
                        </w:rPr>
                      </w:pPr>
                      <w:bookmarkStart w:id="35" w:name="OLE_LINK8"/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 xml:space="preserve">Calibration Specification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f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or</w:t>
                      </w:r>
                      <w:bookmarkEnd w:id="35"/>
                    </w:p>
                    <w:p>
                      <w:pPr>
                        <w:spacing w:before="20" w:beforeLines="0" w:line="198" w:lineRule="auto"/>
                        <w:ind w:left="530" w:firstLine="280" w:firstLineChars="100"/>
                        <w:rPr>
                          <w:rFonts w:ascii="黑体" w:hAnsi="黑体" w:eastAsia="黑体" w:cs="黑体"/>
                          <w:kern w:val="0"/>
                          <w:sz w:val="28"/>
                          <w:szCs w:val="28"/>
                        </w:rPr>
                      </w:pPr>
                      <w:bookmarkStart w:id="36" w:name="OLE_LINK10"/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caps w:val="0"/>
                          <w:color w:val="auto"/>
                          <w:spacing w:val="0"/>
                          <w:position w:val="0"/>
                          <w:sz w:val="28"/>
                          <w:szCs w:val="28"/>
                        </w:rPr>
                        <w:t xml:space="preserve">Formaldehyde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caps w:val="0"/>
                          <w:color w:val="auto"/>
                          <w:spacing w:val="0"/>
                          <w:position w:val="0"/>
                          <w:sz w:val="28"/>
                          <w:szCs w:val="28"/>
                          <w:lang w:val="en-US" w:eastAsia="zh-CN"/>
                        </w:rPr>
                        <w:t>T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caps w:val="0"/>
                          <w:color w:val="auto"/>
                          <w:spacing w:val="0"/>
                          <w:position w:val="0"/>
                          <w:sz w:val="28"/>
                          <w:szCs w:val="28"/>
                        </w:rPr>
                        <w:t xml:space="preserve">ester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caps w:val="0"/>
                          <w:color w:val="auto"/>
                          <w:spacing w:val="0"/>
                          <w:position w:val="0"/>
                          <w:sz w:val="28"/>
                          <w:szCs w:val="28"/>
                          <w:lang w:val="en-US" w:eastAsia="zh-CN"/>
                        </w:rPr>
                        <w:t>i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caps w:val="0"/>
                          <w:color w:val="auto"/>
                          <w:spacing w:val="0"/>
                          <w:position w:val="0"/>
                          <w:sz w:val="28"/>
                          <w:szCs w:val="28"/>
                        </w:rPr>
                        <w:t xml:space="preserve">n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caps w:val="0"/>
                          <w:color w:val="auto"/>
                          <w:spacing w:val="0"/>
                          <w:position w:val="0"/>
                          <w:sz w:val="28"/>
                          <w:szCs w:val="28"/>
                          <w:lang w:val="en-US" w:eastAsia="zh-CN"/>
                        </w:rPr>
                        <w:t>W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caps w:val="0"/>
                          <w:color w:val="auto"/>
                          <w:spacing w:val="0"/>
                          <w:position w:val="0"/>
                          <w:sz w:val="28"/>
                          <w:szCs w:val="28"/>
                        </w:rPr>
                        <w:t>ater</w:t>
                      </w:r>
                    </w:p>
                    <w:bookmarkEnd w:id="36"/>
                    <w:p>
                      <w:pPr>
                        <w:spacing w:before="71" w:beforeLines="0" w:line="198" w:lineRule="auto"/>
                        <w:ind w:left="379"/>
                        <w:jc w:val="center"/>
                        <w:rPr>
                          <w:rFonts w:ascii="黑体" w:hAnsi="黑体" w:eastAsia="黑体" w:cs="黑体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p>
      <w:pPr>
        <w:pageBreakBefore w:val="0"/>
        <w:tabs>
          <w:tab w:val="left" w:pos="667"/>
        </w:tabs>
        <w:kinsoku/>
        <w:wordWrap/>
        <w:overflowPunct/>
        <w:topLinePunct w:val="0"/>
        <w:bidi w:val="0"/>
        <w:textAlignment w:val="center"/>
        <w:rPr>
          <w:rFonts w:hint="eastAsia" w:cs="Times New Roman"/>
          <w:caps w:val="0"/>
          <w:color w:val="auto"/>
          <w:spacing w:val="0"/>
          <w:position w:val="0"/>
          <w:sz w:val="36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3930650</wp:posOffset>
            </wp:positionH>
            <wp:positionV relativeFrom="paragraph">
              <wp:posOffset>378460</wp:posOffset>
            </wp:positionV>
            <wp:extent cx="1619885" cy="791845"/>
            <wp:effectExtent l="0" t="0" r="18415" b="8255"/>
            <wp:wrapNone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4521200" y="1150620"/>
                      <a:ext cx="161988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caps w:val="0"/>
          <w:color w:val="auto"/>
          <w:spacing w:val="0"/>
          <w:position w:val="0"/>
          <w:sz w:val="36"/>
          <w:lang w:eastAsia="zh-CN"/>
        </w:rPr>
        <w:tab/>
      </w:r>
      <w:r>
        <w:rPr>
          <w:rFonts w:hint="eastAsia" w:cs="Times New Roman"/>
          <w:caps w:val="0"/>
          <w:color w:val="auto"/>
          <w:spacing w:val="0"/>
          <w:position w:val="0"/>
          <w:sz w:val="36"/>
          <w:lang w:val="en-US" w:eastAsia="zh-CN"/>
        </w:rPr>
        <w:t xml:space="preserve">    </w:t>
      </w:r>
    </w:p>
    <w:p>
      <w:pPr>
        <w:pStyle w:val="10"/>
        <w:rPr>
          <w:rFonts w:hint="eastAsia" w:cs="Times New Roman"/>
          <w:caps w:val="0"/>
          <w:color w:val="auto"/>
          <w:spacing w:val="0"/>
          <w:position w:val="0"/>
          <w:sz w:val="36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249555</wp:posOffset>
                </wp:positionV>
                <wp:extent cx="1506220" cy="38735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22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default" w:asci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ascii="黑体" w:eastAsia="黑体" w:cs="黑体"/>
                                <w:sz w:val="28"/>
                                <w:szCs w:val="28"/>
                              </w:rPr>
                              <w:t>J</w:t>
                            </w:r>
                            <w:bookmarkStart w:id="37" w:name="OLE_LINK3"/>
                            <w:bookmarkStart w:id="38" w:name="OLE_LINK5"/>
                            <w:r>
                              <w:rPr>
                                <w:rFonts w:ascii="黑体" w:eastAsia="黑体" w:cs="黑体"/>
                                <w:sz w:val="28"/>
                                <w:szCs w:val="28"/>
                              </w:rPr>
                              <w:t>J</w:t>
                            </w:r>
                            <w:bookmarkStart w:id="39" w:name="OLE_LINK4"/>
                            <w:r>
                              <w:rPr>
                                <w:rFonts w:ascii="黑体" w:eastAsia="黑体" w:cs="黑体"/>
                                <w:sz w:val="28"/>
                                <w:szCs w:val="28"/>
                              </w:rPr>
                              <w:t>F</w:t>
                            </w:r>
                            <w:bookmarkStart w:id="40" w:name="OLE_LINK6"/>
                            <w:r>
                              <w:rPr>
                                <w:rFonts w:hint="eastAsia" w:ascii="黑体" w:hAnsi="宋体" w:eastAsia="黑体" w:cs="黑体"/>
                                <w:sz w:val="28"/>
                                <w:szCs w:val="28"/>
                              </w:rPr>
                              <w:t>（</w:t>
                            </w:r>
                            <w:bookmarkEnd w:id="40"/>
                            <w:r>
                              <w:rPr>
                                <w:rFonts w:hint="eastAsia" w:ascii="黑体" w:hAnsi="宋体" w:eastAsia="黑体" w:cs="黑体"/>
                                <w:sz w:val="28"/>
                                <w:szCs w:val="28"/>
                              </w:rPr>
                              <w:t>黑）</w:t>
                            </w:r>
                            <w:r>
                              <w:rPr>
                                <w:rFonts w:hint="eastAsia" w:ascii="黑体" w:hAnsi="宋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X</w:t>
                            </w:r>
                            <w:bookmarkEnd w:id="37"/>
                            <w:r>
                              <w:rPr>
                                <w:rFonts w:hint="eastAsia" w:ascii="黑体" w:hAnsi="宋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XXX</w:t>
                            </w:r>
                            <w:r>
                              <w:rPr>
                                <w:rFonts w:hint="eastAsia" w:ascii="黑体" w:eastAsia="黑体" w:cs="黑体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 w:asci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20XX</w:t>
                            </w:r>
                            <w:bookmarkEnd w:id="38"/>
                            <w:bookmarkEnd w:id="39"/>
                          </w:p>
                          <w:p>
                            <w:pPr>
                              <w:spacing w:line="400" w:lineRule="exact"/>
                              <w:rPr>
                                <w:rFonts w:ascii="黑体" w:eastAsia="黑体" w:cs="Times New Roman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4pt;margin-top:19.65pt;height:30.5pt;width:118.6pt;z-index:251667456;mso-width-relative:page;mso-height-relative:page;" filled="f" stroked="f" coordsize="21600,21600" o:gfxdata="UEsDBAoAAAAAAIdO4kAAAAAAAAAAAAAAAAAEAAAAZHJzL1BLAwQUAAAACACHTuJA+6rdqNcAAAAK&#10;AQAADwAAAGRycy9kb3ducmV2LnhtbE2PTUvEMBCG74L/IYzgzU3WQunWpouIngSxWw8e02a2DdtM&#10;apP98N87nvQ4zMP7Pm+1vfhJnHCJLpCG9UqBQOqDdTRo+Ghf7goQMRmyZgqEGr4xwra+vqpMacOZ&#10;Gjzt0iA4hGJpNIwpzaWUsR/Rm7gKMxL/9mHxJvG5DNIu5szhfpL3SuXSG0fcMJoZn0bsD7uj1/D4&#10;Sc2z+3rr3pt949p2o+g1P2h9e7NWDyASXtIfDL/6rA41O3XhSDaKSUOeKVZPGrJNBoKBIi94XMek&#10;UhnIupL/J9Q/UEsDBBQAAAAIAIdO4kCBBqHjnwEAACYDAAAOAAAAZHJzL2Uyb0RvYy54bWytUkuO&#10;GyEQ3UfKHRD7mB6P5qOW2yNFo4kiRUmkyRwA0+BGAgoVjLt9geQGWWWTfc7lc6Rg3J58dlE2UFQV&#10;j/desbqZvGM7jclC6PjZouFMBwW9DduOP3y6e3XNWcoy9NJB0B3f68Rv1i9frMbY6iUM4HqNjEBC&#10;asfY8SHn2AqR1KC9TAuIOlDRAHqZ6Yhb0aMcCd07sWyaSzEC9hFB6ZQoe/tU5OuKb4xW+YMxSWfm&#10;Ok7ccl2xrpuyivVKtluUcbDqSEP+AwsvbaBHT1C3Mkv2iPYvKG8VQgKTFwq8AGOs0lUDqTlr/lBz&#10;P8ioqxYyJ8WTTen/war3u4/IbE+zu+IsSE8zOnz9cvj24/D9M6McGTTG1FLffaTOPL2GiZrnfKJk&#10;0T0Z9GUnRYzqZPX+ZK+eMlPl0kVzuVxSSVHt/Prq/KL6L55vR0z5jQbPStBxpPFVV+XuXcrEhFrn&#10;lvJYgDvrXB2hC78lqLFkRKH+RLFEedpMRz0b6Pckx70NZGb5GHOAc7CZg8eIdjsQnSq6QtIwKpnj&#10;xynT/vVcH37+3u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+6rdqNcAAAAKAQAADwAAAAAAAAAB&#10;ACAAAAAiAAAAZHJzL2Rvd25yZXYueG1sUEsBAhQAFAAAAAgAh07iQIEGoeOfAQAAJg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00" w:lineRule="exact"/>
                        <w:rPr>
                          <w:rFonts w:hint="default" w:asci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ascii="黑体" w:eastAsia="黑体" w:cs="黑体"/>
                          <w:sz w:val="28"/>
                          <w:szCs w:val="28"/>
                        </w:rPr>
                        <w:t>J</w:t>
                      </w:r>
                      <w:bookmarkStart w:id="37" w:name="OLE_LINK3"/>
                      <w:bookmarkStart w:id="38" w:name="OLE_LINK5"/>
                      <w:r>
                        <w:rPr>
                          <w:rFonts w:ascii="黑体" w:eastAsia="黑体" w:cs="黑体"/>
                          <w:sz w:val="28"/>
                          <w:szCs w:val="28"/>
                        </w:rPr>
                        <w:t>J</w:t>
                      </w:r>
                      <w:bookmarkStart w:id="39" w:name="OLE_LINK4"/>
                      <w:r>
                        <w:rPr>
                          <w:rFonts w:ascii="黑体" w:eastAsia="黑体" w:cs="黑体"/>
                          <w:sz w:val="28"/>
                          <w:szCs w:val="28"/>
                        </w:rPr>
                        <w:t>F</w:t>
                      </w:r>
                      <w:bookmarkStart w:id="40" w:name="OLE_LINK6"/>
                      <w:r>
                        <w:rPr>
                          <w:rFonts w:hint="eastAsia" w:ascii="黑体" w:hAnsi="宋体" w:eastAsia="黑体" w:cs="黑体"/>
                          <w:sz w:val="28"/>
                          <w:szCs w:val="28"/>
                        </w:rPr>
                        <w:t>（</w:t>
                      </w:r>
                      <w:bookmarkEnd w:id="40"/>
                      <w:r>
                        <w:rPr>
                          <w:rFonts w:hint="eastAsia" w:ascii="黑体" w:hAnsi="宋体" w:eastAsia="黑体" w:cs="黑体"/>
                          <w:sz w:val="28"/>
                          <w:szCs w:val="28"/>
                        </w:rPr>
                        <w:t>黑）</w:t>
                      </w:r>
                      <w:r>
                        <w:rPr>
                          <w:rFonts w:hint="eastAsia" w:ascii="黑体" w:hAnsi="宋体" w:eastAsia="黑体" w:cs="黑体"/>
                          <w:sz w:val="28"/>
                          <w:szCs w:val="28"/>
                          <w:lang w:val="en-US" w:eastAsia="zh-CN"/>
                        </w:rPr>
                        <w:t>X</w:t>
                      </w:r>
                      <w:bookmarkEnd w:id="37"/>
                      <w:r>
                        <w:rPr>
                          <w:rFonts w:hint="eastAsia" w:ascii="黑体" w:hAnsi="宋体" w:eastAsia="黑体" w:cs="黑体"/>
                          <w:sz w:val="28"/>
                          <w:szCs w:val="28"/>
                          <w:lang w:val="en-US" w:eastAsia="zh-CN"/>
                        </w:rPr>
                        <w:t>XXX</w:t>
                      </w:r>
                      <w:r>
                        <w:rPr>
                          <w:rFonts w:hint="eastAsia" w:ascii="黑体" w:eastAsia="黑体" w:cs="黑体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 w:ascii="黑体" w:eastAsia="黑体" w:cs="黑体"/>
                          <w:sz w:val="28"/>
                          <w:szCs w:val="28"/>
                          <w:lang w:val="en-US" w:eastAsia="zh-CN"/>
                        </w:rPr>
                        <w:t>20XX</w:t>
                      </w:r>
                      <w:bookmarkEnd w:id="38"/>
                      <w:bookmarkEnd w:id="39"/>
                    </w:p>
                    <w:p>
                      <w:pPr>
                        <w:spacing w:line="400" w:lineRule="exact"/>
                        <w:rPr>
                          <w:rFonts w:ascii="黑体" w:eastAsia="黑体" w:cs="Times New Roman"/>
                          <w:w w:val="9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rPr>
          <w:rFonts w:hint="eastAsia" w:cs="Times New Roman"/>
          <w:caps w:val="0"/>
          <w:color w:val="auto"/>
          <w:spacing w:val="0"/>
          <w:position w:val="0"/>
          <w:sz w:val="36"/>
          <w:lang w:val="en-US" w:eastAsia="zh-CN"/>
        </w:rPr>
      </w:pPr>
    </w:p>
    <w:p>
      <w:pPr>
        <w:pStyle w:val="10"/>
        <w:rPr>
          <w:rFonts w:hint="default" w:cs="Times New Roman"/>
          <w:caps w:val="0"/>
          <w:color w:val="auto"/>
          <w:spacing w:val="0"/>
          <w:position w:val="0"/>
          <w:sz w:val="36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367030</wp:posOffset>
                </wp:positionV>
                <wp:extent cx="575945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28.9pt;height:0pt;width:453.5pt;mso-position-horizontal-relative:margin;z-index:251665408;mso-width-relative:page;mso-height-relative:page;" filled="f" stroked="t" coordsize="21600,21600" o:allowincell="f" o:gfxdata="UEsDBAoAAAAAAIdO4kAAAAAAAAAAAAAAAAAEAAAAZHJzL1BLAwQUAAAACACHTuJAqwD5mdIAAAAG&#10;AQAADwAAAGRycy9kb3ducmV2LnhtbE2Oy07DMBBF90j8gzVIbCpqt4gW0jhdANmxoYDYTuMhiRqP&#10;09h90K9nKhawvA/de/Ll0XdqT0NsA1uYjA0o4iq4lmsL72/lzT2omJAddoHJwjdFWBaXFzlmLhz4&#10;lfarVCsZ4ZihhSalPtM6Vg15jOPQE0v2FQaPSeRQazfgQcZ9p6fGzLTHluWhwZ4eG6o2q523EMsP&#10;2panUTUyn7d1oOn26eUZrb2+mpgFqETH9FeGM76gQyFM67BjF1VnYSY9C3dz4Zf0wczFWP8ausj1&#10;f/ziB1BLAwQUAAAACACHTuJA5NW2vdwBAACYAwAADgAAAGRycy9lMm9Eb2MueG1srVPNbhMxEL4j&#10;8Q6W72STqAt0lU0PDeWCIBLwABPbu2vJf/K42eQleAEkbnDiyJ23oTwGYydNabkgRA6TsWf8zXzf&#10;zC4udtawrYqovWv5bDLlTDnhpXZ9y9+/u3rynDNM4CQY71TL9wr5xfLxo8UYGjX3gzdSRUYgDpsx&#10;tHxIKTRVhWJQFnDig3IU7Hy0kOgY+0pGGAndmmo+nT6tRh9liF4oRLpdHYJ8WfC7Ton0putQJWZa&#10;Tr2lYmOxm2yr5QKaPkIYtDi2Af/QhQXtqOgJagUJ2HXUf0BZLaJH36WJ8LbyXaeFKhyIzWz6gM3b&#10;AYIqXEgcDCeZ8P/BitfbdWRa0uzOOHNgaUY3H7/9+PD55/dPZG++fmEUIZnGgA1lX7p1PJ4wrGPm&#10;vOuizf/Ehu2KtPuTtGqXmKDL+ll9flbTBMRtrLp7GCKml8pblp2WG+0ya2hg+woTFaPU25R8bRwb&#10;W35ez2uCA1qazkAi1waiga4vb9EbLa+0MfkFxn5zaSLbQl6D8suUCPdeWi6yAhwOeSV0WJBBgXzh&#10;JEv7QPo42mSeW7BKcmYULX72CBCaBNr8TSaVNo46yKoedMzexss9jeM6RN0PpMSsdJkjNP7S73FV&#10;8379fi5Idx/U8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rAPmZ0gAAAAYBAAAPAAAAAAAAAAEA&#10;IAAAACIAAABkcnMvZG93bnJldi54bWxQSwECFAAUAAAACACHTuJA5NW2vdwBAACYAwAADgAAAAAA&#10;AAABACAAAAAh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ind w:firstLine="1260" w:firstLineChars="45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ind w:left="0" w:leftChars="0" w:firstLine="1055" w:firstLineChars="377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  <w:highlight w:val="none"/>
        </w:rPr>
      </w:pP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  <w:highlight w:val="none"/>
        </w:rPr>
        <w:t>归口单位：</w:t>
      </w:r>
      <w:r>
        <w:rPr>
          <w:rFonts w:hint="eastAsia" w:asciiTheme="minorEastAsia" w:hAnsiTheme="minorEastAsia" w:eastAsiaTheme="minorEastAsia" w:cstheme="minorEastAsia"/>
          <w:bCs/>
          <w:caps w:val="0"/>
          <w:color w:val="auto"/>
          <w:spacing w:val="0"/>
          <w:position w:val="0"/>
          <w:sz w:val="28"/>
          <w:highlight w:val="none"/>
          <w:lang w:val="en-US" w:eastAsia="zh-CN"/>
        </w:rPr>
        <w:t>黑龙江省</w:t>
      </w:r>
      <w:r>
        <w:rPr>
          <w:rFonts w:hint="eastAsia" w:asciiTheme="minorEastAsia" w:hAnsiTheme="minorEastAsia" w:eastAsiaTheme="minorEastAsia" w:cstheme="minorEastAsia"/>
          <w:bCs/>
          <w:caps w:val="0"/>
          <w:color w:val="auto"/>
          <w:spacing w:val="0"/>
          <w:position w:val="0"/>
          <w:sz w:val="28"/>
          <w:highlight w:val="none"/>
        </w:rPr>
        <w:t>市场监督管理局</w:t>
      </w:r>
    </w:p>
    <w:p>
      <w:pPr>
        <w:pStyle w:val="15"/>
        <w:pageBreakBefore w:val="0"/>
        <w:kinsoku/>
        <w:wordWrap/>
        <w:overflowPunct/>
        <w:topLinePunct w:val="0"/>
        <w:bidi w:val="0"/>
        <w:ind w:left="0" w:leftChars="0" w:firstLine="1019" w:firstLineChars="364"/>
        <w:textAlignment w:val="center"/>
        <w:rPr>
          <w:rFonts w:hint="eastAsia" w:asciiTheme="minorEastAsia" w:hAnsiTheme="minorEastAsia" w:eastAsiaTheme="minorEastAsia" w:cstheme="minorEastAsia"/>
          <w:bCs/>
          <w:caps w:val="0"/>
          <w:color w:val="auto"/>
          <w:spacing w:val="0"/>
          <w:position w:val="0"/>
          <w:sz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  <w:highlight w:val="none"/>
        </w:rPr>
        <w:t>主要起草单位：</w:t>
      </w:r>
      <w:r>
        <w:rPr>
          <w:rFonts w:hint="eastAsia" w:asciiTheme="minorEastAsia" w:hAnsiTheme="minorEastAsia" w:eastAsiaTheme="minorEastAsia" w:cstheme="minorEastAsia"/>
          <w:bCs/>
          <w:caps w:val="0"/>
          <w:color w:val="auto"/>
          <w:spacing w:val="0"/>
          <w:position w:val="0"/>
          <w:sz w:val="28"/>
          <w:highlight w:val="none"/>
          <w:lang w:val="en-US" w:eastAsia="zh-CN"/>
        </w:rPr>
        <w:t>绥化市检验检测中心</w:t>
      </w:r>
    </w:p>
    <w:p>
      <w:pPr>
        <w:pageBreakBefore w:val="0"/>
        <w:tabs>
          <w:tab w:val="left" w:pos="1785"/>
        </w:tabs>
        <w:kinsoku/>
        <w:wordWrap/>
        <w:overflowPunct/>
        <w:topLinePunct w:val="0"/>
        <w:bidi w:val="0"/>
        <w:ind w:left="0" w:leftChars="0" w:firstLine="2979" w:firstLineChars="1064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哈尔滨永创计量检测有限公司</w:t>
      </w:r>
    </w:p>
    <w:p>
      <w:pPr>
        <w:keepNext w:val="0"/>
        <w:keepLines w:val="0"/>
        <w:pageBreakBefore w:val="0"/>
        <w:widowControl w:val="0"/>
        <w:tabs>
          <w:tab w:val="left" w:pos="178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019" w:firstLineChars="364"/>
        <w:textAlignment w:val="center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8"/>
          <w:lang w:val="en-US" w:eastAsia="zh-CN"/>
        </w:rPr>
        <w:t>参加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起草单位：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黑龙江省计量检定测试研究院</w:t>
      </w:r>
    </w:p>
    <w:p>
      <w:pPr>
        <w:pStyle w:val="15"/>
        <w:pageBreakBefore w:val="0"/>
        <w:kinsoku/>
        <w:wordWrap/>
        <w:overflowPunct/>
        <w:topLinePunct w:val="0"/>
        <w:bidi w:val="0"/>
        <w:ind w:left="0" w:leftChars="0" w:firstLine="1058" w:firstLineChars="378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15"/>
        <w:pageBreakBefore w:val="0"/>
        <w:kinsoku/>
        <w:wordWrap/>
        <w:overflowPunct/>
        <w:topLinePunct w:val="0"/>
        <w:bidi w:val="0"/>
        <w:ind w:left="0" w:leftChars="0" w:firstLine="1058" w:firstLineChars="378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</w:t>
      </w:r>
    </w:p>
    <w:p>
      <w:pPr>
        <w:pStyle w:val="10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highlight w:val="none"/>
        </w:rPr>
      </w:pPr>
    </w:p>
    <w:p>
      <w:pPr>
        <w:pStyle w:val="10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highlight w:val="none"/>
        </w:rPr>
      </w:pPr>
    </w:p>
    <w:p>
      <w:pPr>
        <w:pStyle w:val="10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center"/>
        <w:rPr>
          <w:rFonts w:hint="eastAsia" w:ascii="Times New Roman" w:hAnsi="Times New Roman" w:eastAsia="宋体" w:cs="Times New Roman"/>
          <w:caps w:val="0"/>
          <w:color w:val="auto"/>
          <w:spacing w:val="0"/>
          <w:position w:val="0"/>
          <w:highlight w:val="none"/>
          <w:shd w:val="clear" w:color="auto" w:fill="FFFFFF"/>
          <w:lang w:val="en-US" w:eastAsia="zh-CN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1906" w:h="16838"/>
          <w:pgMar w:top="1531" w:right="1531" w:bottom="1417" w:left="1531" w:header="1247" w:footer="850" w:gutter="113"/>
          <w:pgNumType w:fmt="upperRoman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8"/>
          <w:szCs w:val="28"/>
          <w:highlight w:val="none"/>
        </w:rPr>
        <w:t>本规范委托</w:t>
      </w:r>
      <w:r>
        <w:rPr>
          <w:rFonts w:hint="eastAsia" w:cs="Times New Roman"/>
          <w:caps w:val="0"/>
          <w:color w:val="auto"/>
          <w:spacing w:val="0"/>
          <w:position w:val="0"/>
          <w:sz w:val="28"/>
          <w:szCs w:val="28"/>
          <w:highlight w:val="none"/>
          <w:lang w:val="en-US" w:eastAsia="zh-CN"/>
        </w:rPr>
        <w:t>绥化市检验检测中心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8"/>
          <w:szCs w:val="28"/>
          <w:highlight w:val="none"/>
        </w:rPr>
        <w:t>负责</w:t>
      </w:r>
      <w:r>
        <w:rPr>
          <w:rFonts w:hint="eastAsia" w:cs="Times New Roman"/>
          <w:caps w:val="0"/>
          <w:color w:val="auto"/>
          <w:spacing w:val="0"/>
          <w:position w:val="0"/>
          <w:sz w:val="28"/>
          <w:szCs w:val="28"/>
          <w:highlight w:val="none"/>
          <w:lang w:val="en-US" w:eastAsia="zh-CN"/>
        </w:rPr>
        <w:t>解释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660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本规范主要起草人：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" w:name="OLE_LINK2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宋文龙 （绥化市检验检测中心）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textAlignment w:val="center"/>
        <w:rPr>
          <w:rFonts w:hint="eastAsia" w:asciiTheme="minorEastAsia" w:hAnsiTheme="minorEastAsia" w:eastAsiaTheme="minorEastAsia" w:cstheme="minorEastAsia"/>
          <w:bCs/>
          <w:caps w:val="0"/>
          <w:color w:val="auto"/>
          <w:spacing w:val="0"/>
          <w:position w:val="0"/>
          <w:sz w:val="28"/>
          <w:szCs w:val="28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李佳明 （方正县产品质量综合检验检测中心）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2" w:name="OLE_LINK11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  月 （齐齐哈尔市检验检测中心）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  薇 （哈尔滨永创计量检测有限公司）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裴  健 （绥化市检验检测中心）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3" w:name="OLE_LINK12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陈  文 （黑龙江省计量检定测试研究院）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960" w:firstLineChars="700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曹立恒 （绥化市检验检测中心）</w:t>
      </w:r>
    </w:p>
    <w:bookmarkEnd w:id="1"/>
    <w:bookmarkEnd w:id="2"/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1680" w:firstLineChars="600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</w:pP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</w:rPr>
        <w:t>参加起草人：</w:t>
      </w:r>
    </w:p>
    <w:p>
      <w:pPr>
        <w:spacing w:line="360" w:lineRule="auto"/>
        <w:ind w:firstLine="1960" w:firstLineChars="700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张庆宇 （绥化市检验检测中心）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赵丹凤 （绥化市检验检测中心）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1960" w:firstLineChars="7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邢  微 （绥化市检验检测中心）</w:t>
      </w:r>
    </w:p>
    <w:p>
      <w:pPr>
        <w:pageBreakBefore w:val="0"/>
        <w:kinsoku/>
        <w:wordWrap/>
        <w:overflowPunct/>
        <w:topLinePunct w:val="0"/>
        <w:bidi w:val="0"/>
        <w:ind w:firstLine="645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hd w:val="clear" w:color="auto" w:fill="FFFFFF"/>
        </w:rPr>
      </w:pPr>
    </w:p>
    <w:p>
      <w:pPr>
        <w:pageBreakBefore w:val="0"/>
        <w:kinsoku/>
        <w:wordWrap/>
        <w:overflowPunct/>
        <w:topLinePunct w:val="0"/>
        <w:bidi w:val="0"/>
        <w:ind w:firstLine="645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hd w:val="clear" w:color="auto" w:fill="FFFFFF"/>
        </w:rPr>
      </w:pPr>
    </w:p>
    <w:p>
      <w:pPr>
        <w:pStyle w:val="15"/>
        <w:pageBreakBefore w:val="0"/>
        <w:tabs>
          <w:tab w:val="center" w:pos="4216"/>
          <w:tab w:val="left" w:pos="5997"/>
        </w:tabs>
        <w:kinsoku/>
        <w:wordWrap/>
        <w:overflowPunct/>
        <w:topLinePunct w:val="0"/>
        <w:bidi w:val="0"/>
        <w:spacing w:before="100" w:beforeAutospacing="1" w:after="100" w:afterAutospacing="1" w:line="360" w:lineRule="auto"/>
        <w:ind w:left="0" w:leftChars="0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18"/>
          <w:szCs w:val="18"/>
        </w:rPr>
        <w:sectPr>
          <w:footerReference r:id="rId10" w:type="default"/>
          <w:footerReference r:id="rId11" w:type="even"/>
          <w:pgSz w:w="11906" w:h="16838"/>
          <w:pgMar w:top="1531" w:right="1531" w:bottom="1417" w:left="1531" w:header="1077" w:footer="992" w:gutter="113"/>
          <w:pgNumType w:fmt="upperRoman" w:start="1"/>
          <w:cols w:space="720" w:num="1"/>
          <w:docGrid w:type="lines" w:linePitch="312" w:charSpace="0"/>
        </w:sectPr>
      </w:pPr>
      <w:bookmarkStart w:id="4" w:name="_Toc345072297"/>
      <w:bookmarkStart w:id="5" w:name="_Toc332701231"/>
    </w:p>
    <w:p>
      <w:pPr>
        <w:pStyle w:val="15"/>
        <w:pageBreakBefore w:val="0"/>
        <w:tabs>
          <w:tab w:val="center" w:pos="4216"/>
          <w:tab w:val="left" w:pos="5997"/>
        </w:tabs>
        <w:kinsoku/>
        <w:wordWrap/>
        <w:overflowPunct/>
        <w:topLinePunct w:val="0"/>
        <w:bidi w:val="0"/>
        <w:spacing w:before="100" w:beforeAutospacing="1" w:after="100" w:afterAutospacing="1" w:line="360" w:lineRule="auto"/>
        <w:ind w:left="0" w:leftChars="0"/>
        <w:jc w:val="center"/>
        <w:textAlignment w:val="center"/>
        <w:outlineLvl w:val="0"/>
        <w:rPr>
          <w:rFonts w:hint="eastAsia" w:asciiTheme="majorEastAsia" w:hAnsiTheme="majorEastAsia" w:eastAsiaTheme="majorEastAsia" w:cstheme="majorEastAsia"/>
          <w:caps w:val="0"/>
          <w:color w:val="auto"/>
          <w:spacing w:val="0"/>
          <w:position w:val="0"/>
          <w:sz w:val="44"/>
          <w:szCs w:val="44"/>
        </w:rPr>
      </w:pPr>
      <w:bookmarkStart w:id="6" w:name="_Toc11855"/>
      <w:r>
        <w:rPr>
          <w:rFonts w:hint="eastAsia" w:ascii="黑体" w:hAnsi="黑体" w:eastAsia="黑体" w:cs="Calibri"/>
          <w:kern w:val="2"/>
          <w:sz w:val="44"/>
          <w:szCs w:val="44"/>
          <w:lang w:val="en-US" w:eastAsia="zh-CN" w:bidi="ar-SA"/>
        </w:rPr>
        <w:t>目  录</w:t>
      </w:r>
      <w:bookmarkEnd w:id="6"/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aps w:val="0"/>
          <w:color w:val="auto"/>
          <w:spacing w:val="0"/>
          <w:position w:val="0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aps w:val="0"/>
          <w:color w:val="auto"/>
          <w:spacing w:val="0"/>
          <w:position w:val="0"/>
          <w:sz w:val="24"/>
          <w:szCs w:val="24"/>
          <w:lang w:val="en-US" w:eastAsia="zh-CN"/>
        </w:rPr>
        <w:instrText xml:space="preserve">TOC \o "1-2" \h \u </w:instrText>
      </w:r>
      <w:r>
        <w:rPr>
          <w:rFonts w:hint="eastAsia" w:asciiTheme="minorEastAsia" w:hAnsiTheme="minorEastAsia" w:eastAsiaTheme="minorEastAsia" w:cstheme="minorEastAsia"/>
          <w:b w:val="0"/>
          <w:bCs/>
          <w:caps w:val="0"/>
          <w:color w:val="auto"/>
          <w:spacing w:val="0"/>
          <w:position w:val="0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_Toc20397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引  言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instrText xml:space="preserve"> PAGEREF _Toc20397 \h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II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_Toc6031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范围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instrText xml:space="preserve"> PAGEREF _Toc6031 \h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_Toc18601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2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引用文件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instrText xml:space="preserve"> PAGEREF _Toc18601 \h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_Toc13585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概述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instrText xml:space="preserve"> PAGEREF _Toc13585 \h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_Toc25315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计量性能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instrText xml:space="preserve"> PAGEREF _Toc25315 \h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_Toc10234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校准条件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_Toc10234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5.1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环境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条件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_Toc4014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5.2  计量器具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instrText xml:space="preserve"> PAGEREF _Toc10234 \h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_Toc30799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校准项目和校准方法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instrText xml:space="preserve"> PAGEREF _Toc10234 \h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_Toc24341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零点漂移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instrText xml:space="preserve"> PAGEREF _Toc10234 \h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_Toc24341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示值误差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instrText xml:space="preserve"> PAGEREF _Toc10234 \h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_Toc4021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6.3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重复性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_Toc24341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4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稳定性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_Toc17194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校准结果表达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_Toc17194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7.1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校准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结果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_Toc17194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7.2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校准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证书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_Toc23166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复校时间间隔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_Toc14938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附录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A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显色液的配制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_Toc14938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附录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水中甲醛测试仪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校准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原始记录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推荐性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_Toc14440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附录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C  水中甲醛测试仪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校准证书内页格式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推荐性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9070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\l _Toc30664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附录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水中甲醛测定仪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示值误差的测量结果不确定度评定示例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</w:p>
    <w:p>
      <w:pPr>
        <w:pStyle w:val="19"/>
        <w:keepNext w:val="0"/>
        <w:keepLines w:val="0"/>
        <w:pageBreakBefore w:val="0"/>
        <w:widowControl w:val="0"/>
        <w:tabs>
          <w:tab w:val="right" w:leader="dot" w:pos="8959"/>
          <w:tab w:val="clear" w:pos="420"/>
          <w:tab w:val="clear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aps w:val="0"/>
          <w:color w:val="auto"/>
          <w:spacing w:val="0"/>
          <w:position w:val="0"/>
          <w:sz w:val="24"/>
          <w:szCs w:val="24"/>
          <w:lang w:val="en-US" w:eastAsia="zh-CN"/>
        </w:rPr>
        <w:fldChar w:fldCharType="end"/>
      </w:r>
      <w:bookmarkStart w:id="7" w:name="_Toc20397"/>
    </w:p>
    <w:p>
      <w:pPr>
        <w:rPr>
          <w:rFonts w:hint="eastAsia" w:asciiTheme="minorEastAsia" w:hAnsiTheme="minorEastAsia" w:eastAsiaTheme="minorEastAsia" w:cstheme="minorEastAsia"/>
          <w:b w:val="0"/>
          <w:bCs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</w:p>
    <w:p>
      <w:pPr>
        <w:pStyle w:val="10"/>
        <w:rPr>
          <w:rFonts w:hint="eastAsia" w:asciiTheme="minorEastAsia" w:hAnsiTheme="minorEastAsia" w:eastAsiaTheme="minorEastAsia" w:cstheme="minorEastAsia"/>
          <w:b w:val="0"/>
          <w:bCs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</w:p>
    <w:p>
      <w:pPr>
        <w:pStyle w:val="10"/>
        <w:rPr>
          <w:rFonts w:hint="eastAsia" w:asciiTheme="minorEastAsia" w:hAnsiTheme="minorEastAsia" w:eastAsiaTheme="minorEastAsia" w:cstheme="minorEastAsia"/>
          <w:b w:val="0"/>
          <w:bCs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</w:p>
    <w:p>
      <w:pPr>
        <w:pStyle w:val="10"/>
        <w:rPr>
          <w:rFonts w:hint="default" w:asciiTheme="minorEastAsia" w:hAnsiTheme="minorEastAsia" w:eastAsiaTheme="minorEastAsia" w:cstheme="minorEastAsia"/>
          <w:b w:val="0"/>
          <w:bCs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</w:p>
    <w:p>
      <w:pPr>
        <w:pStyle w:val="10"/>
        <w:rPr>
          <w:rFonts w:hint="default" w:asciiTheme="minorEastAsia" w:hAnsiTheme="minorEastAsia" w:eastAsiaTheme="minorEastAsia" w:cstheme="minorEastAsia"/>
          <w:b w:val="0"/>
          <w:bCs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</w:p>
    <w:p>
      <w:pPr>
        <w:pStyle w:val="10"/>
        <w:rPr>
          <w:rFonts w:hint="default" w:asciiTheme="minorEastAsia" w:hAnsiTheme="minorEastAsia" w:eastAsiaTheme="minorEastAsia" w:cstheme="minorEastAsia"/>
          <w:b w:val="0"/>
          <w:bCs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</w:p>
    <w:p>
      <w:pPr>
        <w:pStyle w:val="38"/>
        <w:keepNext/>
        <w:keepLines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360" w:lineRule="auto"/>
        <w:jc w:val="center"/>
        <w:textAlignment w:val="center"/>
        <w:outlineLvl w:val="0"/>
        <w:rPr>
          <w:rStyle w:val="32"/>
          <w:rFonts w:hint="default" w:ascii="Times New Roman" w:hAnsi="Times New Roman" w:cs="Times New Roman"/>
          <w:caps w:val="0"/>
          <w:color w:val="auto"/>
          <w:spacing w:val="0"/>
          <w:position w:val="0"/>
        </w:rPr>
      </w:pPr>
      <w:r>
        <w:rPr>
          <w:rStyle w:val="32"/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0"/>
          <w:kern w:val="0"/>
          <w:position w:val="0"/>
        </w:rPr>
        <w:t>引  言</w:t>
      </w:r>
      <w:bookmarkEnd w:id="7"/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32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</w:rPr>
      </w:pPr>
      <w:bookmarkStart w:id="8" w:name="OLE_LINK14"/>
      <w:r>
        <w:rPr>
          <w:rStyle w:val="32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</w:rPr>
        <w:t>JJF 1071—2010《国家计量校准规范编写规则》、JJF 1001—2011《通用计量术语及定义》、JJF 1059.1—2012《测量不确定度评定与表示》共同构成支撑本规范制定工作的基础性系列规范。</w:t>
      </w:r>
    </w:p>
    <w:bookmarkEnd w:id="8"/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32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</w:rPr>
      </w:pPr>
      <w:r>
        <w:rPr>
          <w:rStyle w:val="32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2"/>
        </w:rPr>
        <w:t>本规范为首次发布。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32"/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2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32"/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2"/>
        </w:rPr>
        <w:sectPr>
          <w:footerReference r:id="rId12" w:type="default"/>
          <w:pgSz w:w="11906" w:h="16838"/>
          <w:pgMar w:top="1587" w:right="1417" w:bottom="1361" w:left="1417" w:header="850" w:footer="992" w:gutter="113"/>
          <w:pgNumType w:fmt="upperRoman" w:start="1"/>
          <w:cols w:space="720" w:num="1"/>
          <w:docGrid w:type="lines" w:linePitch="312" w:charSpace="0"/>
        </w:sectPr>
      </w:pPr>
    </w:p>
    <w:p>
      <w:pPr>
        <w:pageBreakBefore w:val="0"/>
        <w:kinsoku/>
        <w:wordWrap/>
        <w:overflowPunct/>
        <w:topLinePunct w:val="0"/>
        <w:bidi w:val="0"/>
        <w:jc w:val="center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jc w:val="center"/>
        <w:textAlignment w:val="center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32"/>
          <w:szCs w:val="32"/>
        </w:rPr>
      </w:pPr>
      <w:r>
        <w:rPr>
          <w:rFonts w:hint="eastAsia" w:eastAsia="黑体" w:cs="Times New Roman"/>
          <w:caps w:val="0"/>
          <w:color w:val="auto"/>
          <w:spacing w:val="0"/>
          <w:position w:val="0"/>
          <w:sz w:val="32"/>
          <w:szCs w:val="32"/>
          <w:lang w:val="en-US" w:eastAsia="zh-CN"/>
        </w:rPr>
        <w:t>水中甲醛测试仪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32"/>
          <w:szCs w:val="32"/>
        </w:rPr>
        <w:t>校准规范</w:t>
      </w:r>
    </w:p>
    <w:p>
      <w:pPr>
        <w:pStyle w:val="10"/>
        <w:rPr>
          <w:rFonts w:hint="default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center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</w:rPr>
      </w:pPr>
      <w:bookmarkStart w:id="9" w:name="_Toc6031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1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范围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本</w:t>
      </w:r>
      <w:r>
        <w:rPr>
          <w:rFonts w:hint="eastAsia"/>
          <w:sz w:val="24"/>
          <w:szCs w:val="32"/>
        </w:rPr>
        <w:t>规</w:t>
      </w:r>
      <w:r>
        <w:rPr>
          <w:rFonts w:hint="eastAsia"/>
          <w:sz w:val="24"/>
          <w:szCs w:val="32"/>
          <w:lang w:val="en-US" w:eastAsia="zh-CN"/>
        </w:rPr>
        <w:t>范</w:t>
      </w:r>
      <w:r>
        <w:rPr>
          <w:rFonts w:hint="eastAsia"/>
          <w:sz w:val="24"/>
          <w:szCs w:val="32"/>
        </w:rPr>
        <w:t>适用于光电比色法原理具有特定波长的</w:t>
      </w:r>
      <w:r>
        <w:rPr>
          <w:rFonts w:hint="eastAsia"/>
          <w:sz w:val="24"/>
          <w:szCs w:val="32"/>
          <w:lang w:val="en-US" w:eastAsia="zh-CN"/>
        </w:rPr>
        <w:t>水中甲醛测试仪</w:t>
      </w:r>
      <w:r>
        <w:rPr>
          <w:rFonts w:hint="eastAsia"/>
          <w:sz w:val="24"/>
          <w:szCs w:val="32"/>
        </w:rPr>
        <w:t>的</w:t>
      </w:r>
      <w:r>
        <w:rPr>
          <w:rFonts w:hint="eastAsia"/>
          <w:sz w:val="24"/>
          <w:szCs w:val="32"/>
          <w:lang w:val="en-US" w:eastAsia="zh-CN"/>
        </w:rPr>
        <w:t>校准</w:t>
      </w:r>
      <w:r>
        <w:rPr>
          <w:rFonts w:hint="eastAsia"/>
          <w:sz w:val="24"/>
          <w:szCs w:val="32"/>
        </w:rPr>
        <w:t>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center"/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</w:pPr>
      <w:bookmarkStart w:id="10" w:name="_Toc18601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 xml:space="preserve">2 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引用文件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w:t>本规范引用了下列文件：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highlight w:val="none"/>
          <w:lang w:val="en-US" w:eastAsia="en-US"/>
        </w:rPr>
        <w:t>HJ 601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highlight w:val="none"/>
          <w:lang w:val="en-US" w:eastAsia="en-US"/>
        </w:rPr>
        <w:t>2011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highlight w:val="none"/>
        </w:rPr>
        <w:t>水质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highlight w:val="none"/>
        </w:rPr>
        <w:t>甲醛的测定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highlight w:val="none"/>
        </w:rPr>
        <w:t>乙酰丙酮分光光度法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凡是注日期的引用文件，仅注日期的版本适用于本规范；凡是不注日期的引用文件，其最新版本（包括所有的修改单）适用于本规范。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center"/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</w:pPr>
      <w:bookmarkStart w:id="11" w:name="_Toc13585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lang w:val="en-US" w:eastAsia="zh-CN"/>
        </w:rPr>
        <w:t>3</w:t>
      </w:r>
      <w:r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 xml:space="preserve"> 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概述</w:t>
      </w:r>
      <w:bookmarkEnd w:id="11"/>
    </w:p>
    <w:p>
      <w:pPr>
        <w:pStyle w:val="4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yellow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水中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甲醛测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试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以下简称测试仪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主要用于</w:t>
      </w:r>
      <w:r>
        <w:rPr>
          <w:rFonts w:hint="eastAsia" w:ascii="宋体" w:hAnsi="宋体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地表水、地下水和工业废水</w:t>
      </w:r>
      <w:r>
        <w:rPr>
          <w:rFonts w:hint="eastAsia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甲醛含量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分析,适用于实验室和现场快速样品分析测量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检测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方法为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乙酰丙酮比色法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水中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甲醛测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试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仪通常由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光源、滤光片、比色皿、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instrText xml:space="preserve"> HYPERLINK "https://baike.baidu.com/item/%E5%85%89%E7%94%B5%E6%A3%80%E6%B5%8B%E5%99%A8/5931880?fromModule=lemma_inlink" \t "https://baike.baidu.com/item/%E5%85%89%E7%94%B5%E6%AF%94%E8%89%B2%E8%AE%A1/_blank" </w:instrTex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光电检测器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、放大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电路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和显示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屏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等六部分组成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。水溶液中的甲醛与显色液反应，形成有色化合物，利用光电比色原理，遵循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朗伯-比尔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（Lambert-Beer）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定律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通过仪器内置的工作曲线，可计算得到水溶液中甲醛含量值。</w:t>
      </w:r>
    </w:p>
    <w:p>
      <w:pPr>
        <w:widowControl w:val="0"/>
        <w:spacing w:after="159" w:line="1" w:lineRule="exact"/>
        <w:rPr>
          <w:sz w:val="24"/>
          <w:szCs w:val="24"/>
        </w:rPr>
      </w:pPr>
    </w:p>
    <w:p>
      <w:pPr>
        <w:pStyle w:val="4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leftChars="0" w:right="0" w:firstLine="0" w:firstLineChars="0"/>
        <w:jc w:val="left"/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highlight w:val="none"/>
          <w:lang w:val="en-US" w:eastAsia="zh-CN"/>
        </w:rPr>
      </w:pPr>
      <w:bookmarkStart w:id="12" w:name="_Toc25315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highlight w:val="none"/>
          <w:lang w:val="en-US" w:eastAsia="zh-CN"/>
        </w:rPr>
        <w:t>4</w:t>
      </w:r>
      <w:bookmarkStart w:id="13" w:name="OLE_LINK17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highlight w:val="none"/>
        </w:rPr>
        <w:t xml:space="preserve"> </w:t>
      </w:r>
      <w:bookmarkEnd w:id="13"/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  <w:highlight w:val="none"/>
          <w:lang w:val="en-US" w:eastAsia="zh-CN"/>
        </w:rPr>
        <w:t xml:space="preserve"> 计量特性</w:t>
      </w:r>
      <w:bookmarkEnd w:id="12"/>
    </w:p>
    <w:p>
      <w:pPr>
        <w:pStyle w:val="4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leftChars="0" w:right="0" w:firstLine="480" w:firstLineChars="200"/>
        <w:jc w:val="left"/>
        <w:rPr>
          <w:rStyle w:val="45"/>
          <w:rFonts w:hint="eastAsia"/>
          <w:sz w:val="24"/>
          <w:szCs w:val="24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计量特性见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表1所示。</w:t>
      </w:r>
      <w:bookmarkStart w:id="14" w:name="OLE_LINK16"/>
    </w:p>
    <w:p>
      <w:pPr>
        <w:pStyle w:val="4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420" w:firstLineChars="200"/>
        <w:jc w:val="center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1"/>
          <w:szCs w:val="21"/>
          <w:highlight w:val="none"/>
          <w:shd w:val="clear" w:color="auto" w:fill="auto"/>
        </w:rPr>
      </w:pPr>
      <w:r>
        <w:rPr>
          <w:rStyle w:val="45"/>
          <w:rFonts w:hint="eastAsia" w:ascii="黑体" w:hAnsi="黑体" w:eastAsia="黑体" w:cs="黑体"/>
          <w:sz w:val="21"/>
          <w:szCs w:val="21"/>
          <w:highlight w:val="none"/>
          <w:lang w:val="zh-CN"/>
        </w:rPr>
        <w:t xml:space="preserve">表 1 </w:t>
      </w:r>
      <w:r>
        <w:rPr>
          <w:rStyle w:val="45"/>
          <w:rFonts w:hint="eastAsia" w:ascii="黑体" w:hAnsi="黑体" w:eastAsia="黑体" w:cs="黑体"/>
          <w:sz w:val="21"/>
          <w:szCs w:val="21"/>
          <w:highlight w:val="none"/>
          <w:lang w:val="en-US"/>
        </w:rPr>
        <w:t>计</w:t>
      </w:r>
      <w:r>
        <w:rPr>
          <w:rStyle w:val="45"/>
          <w:rFonts w:hint="eastAsia" w:ascii="黑体" w:hAnsi="黑体" w:eastAsia="黑体" w:cs="黑体"/>
          <w:sz w:val="21"/>
          <w:szCs w:val="21"/>
          <w:highlight w:val="none"/>
          <w:lang w:val="zh-CN"/>
        </w:rPr>
        <w:t>量</w:t>
      </w:r>
      <w:r>
        <w:rPr>
          <w:rStyle w:val="45"/>
          <w:rFonts w:hint="eastAsia" w:ascii="黑体" w:hAnsi="黑体" w:eastAsia="黑体" w:cs="黑体"/>
          <w:sz w:val="21"/>
          <w:szCs w:val="21"/>
          <w:highlight w:val="none"/>
          <w:lang w:val="en-US"/>
        </w:rPr>
        <w:t>特性</w:t>
      </w:r>
    </w:p>
    <w:bookmarkEnd w:id="14"/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00"/>
        <w:gridCol w:w="4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shd w:val="clear" w:color="auto" w:fill="auto"/>
              </w:rPr>
              <w:t>计量性能</w:t>
            </w:r>
          </w:p>
        </w:tc>
        <w:tc>
          <w:tcPr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shd w:val="clear" w:color="auto" w:fill="auto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零点漂移</w:t>
            </w:r>
          </w:p>
        </w:tc>
        <w:tc>
          <w:tcPr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±0.01mg/L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shd w:val="clear" w:color="auto" w:fill="auto"/>
              </w:rPr>
              <w:t>示值误差</w:t>
            </w:r>
          </w:p>
        </w:tc>
        <w:tc>
          <w:tcPr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bookmarkStart w:id="15" w:name="OLE_LINK15"/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shd w:val="clear" w:color="auto" w:fill="auto"/>
                <w:lang w:val="en-US" w:eastAsia="en-US" w:bidi="en-US"/>
              </w:rPr>
              <w:t>5.0</w:t>
            </w:r>
            <w:bookmarkEnd w:id="15"/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shd w:val="clear" w:color="auto" w:fill="auto"/>
                <w:lang w:val="en-US" w:eastAsia="en-US" w:bidi="en-US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shd w:val="clear" w:color="auto" w:fill="auto"/>
              </w:rPr>
              <w:t>重复性</w:t>
            </w:r>
          </w:p>
        </w:tc>
        <w:tc>
          <w:tcPr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shd w:val="clear" w:color="auto" w:fill="auto"/>
                <w:lang w:val="en-US" w:eastAsia="en-US" w:bidi="en-US"/>
              </w:rPr>
              <w:t>3.0%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稳定性</w:t>
            </w:r>
          </w:p>
        </w:tc>
        <w:tc>
          <w:tcPr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±1% FS</w:t>
            </w:r>
          </w:p>
        </w:tc>
      </w:tr>
    </w:tbl>
    <w:p>
      <w:pPr>
        <w:pStyle w:val="33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center"/>
        <w:outlineLvl w:val="9"/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position w:val="0"/>
          <w:sz w:val="21"/>
          <w:szCs w:val="21"/>
        </w:rPr>
        <w:t>注：以上所有计量特性技术指标仅提供参考，不适用于合格性判定。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8" w:lineRule="exact"/>
        <w:jc w:val="left"/>
        <w:textAlignment w:val="auto"/>
        <w:outlineLvl w:val="1"/>
        <w:rPr>
          <w:rFonts w:hint="eastAsia" w:ascii="黑体" w:hAnsi="黑体" w:eastAsia="黑体" w:cs="Times New Roman"/>
          <w:kern w:val="0"/>
          <w:sz w:val="24"/>
          <w:szCs w:val="24"/>
          <w:lang w:val="en-US" w:eastAsia="zh-CN" w:bidi="ar-SA"/>
        </w:rPr>
      </w:pPr>
      <w:bookmarkStart w:id="16" w:name="_Toc1023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8" w:lineRule="exact"/>
        <w:jc w:val="left"/>
        <w:textAlignment w:val="auto"/>
        <w:outlineLvl w:val="1"/>
        <w:rPr>
          <w:rFonts w:hint="eastAsia" w:ascii="黑体" w:hAnsi="黑体" w:eastAsia="黑体" w:cs="Times New Roman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8" w:lineRule="exact"/>
        <w:jc w:val="left"/>
        <w:textAlignment w:val="auto"/>
        <w:outlineLvl w:val="1"/>
        <w:rPr>
          <w:rFonts w:hint="eastAsia" w:ascii="黑体" w:hAnsi="黑体" w:eastAsia="黑体" w:cs="Times New Roman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8" w:lineRule="exact"/>
        <w:jc w:val="left"/>
        <w:textAlignment w:val="auto"/>
        <w:outlineLvl w:val="1"/>
        <w:rPr>
          <w:rFonts w:hint="default" w:ascii="黑体" w:hAnsi="黑体" w:eastAsia="黑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kern w:val="0"/>
          <w:sz w:val="24"/>
          <w:szCs w:val="24"/>
          <w:lang w:val="en-US" w:eastAsia="zh-CN" w:bidi="ar-SA"/>
        </w:rPr>
        <w:t>5</w:t>
      </w:r>
      <w:bookmarkStart w:id="17" w:name="OLE_LINK18"/>
      <w:r>
        <w:rPr>
          <w:rFonts w:hint="eastAsia" w:ascii="黑体" w:hAnsi="黑体" w:eastAsia="黑体" w:cs="Times New Roman"/>
          <w:kern w:val="0"/>
          <w:sz w:val="24"/>
          <w:szCs w:val="24"/>
          <w:lang w:val="en-US" w:eastAsia="zh-CN" w:bidi="ar-SA"/>
        </w:rPr>
        <w:t xml:space="preserve"> </w:t>
      </w:r>
      <w:bookmarkEnd w:id="17"/>
      <w:r>
        <w:rPr>
          <w:rFonts w:hint="default" w:ascii="黑体" w:hAnsi="黑体" w:eastAsia="黑体" w:cs="Times New Roman"/>
          <w:kern w:val="0"/>
          <w:sz w:val="24"/>
          <w:szCs w:val="24"/>
          <w:lang w:val="en-US" w:eastAsia="zh-CN" w:bidi="ar-SA"/>
        </w:rPr>
        <w:t>校准条件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8" w:lineRule="exact"/>
        <w:jc w:val="left"/>
        <w:textAlignment w:val="auto"/>
        <w:outlineLvl w:val="1"/>
        <w:rPr>
          <w:rFonts w:hint="default" w:ascii="宋体" w:hAnsi="宋体" w:eastAsia="宋体" w:cs="宋体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</w:pPr>
      <w:bookmarkStart w:id="18" w:name="OLE_LINK19"/>
      <w:bookmarkStart w:id="19" w:name="OLE_LINK20"/>
      <w:bookmarkStart w:id="20" w:name="_Toc10710"/>
      <w:r>
        <w:rPr>
          <w:rFonts w:hint="eastAsia" w:ascii="宋体" w:hAnsi="宋体" w:eastAsia="宋体" w:cs="宋体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  <w:t>5</w:t>
      </w:r>
      <w:bookmarkEnd w:id="18"/>
      <w:r>
        <w:rPr>
          <w:rFonts w:hint="default" w:ascii="宋体" w:hAnsi="宋体" w:eastAsia="宋体" w:cs="宋体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  <w:t>.1</w:t>
      </w:r>
      <w:r>
        <w:rPr>
          <w:rFonts w:hint="eastAsia" w:ascii="宋体" w:hAnsi="宋体" w:eastAsia="宋体" w:cs="宋体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  <w:t>环境条件</w:t>
      </w:r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8" w:lineRule="exact"/>
        <w:jc w:val="left"/>
        <w:textAlignment w:val="auto"/>
        <w:outlineLvl w:val="1"/>
        <w:rPr>
          <w:rFonts w:hint="default" w:ascii="宋体" w:hAnsi="宋体" w:eastAsia="宋体" w:cs="宋体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  <w:t>环境温度：</w:t>
      </w:r>
      <w:r>
        <w:rPr>
          <w:rFonts w:hint="eastAsia" w:ascii="宋体" w:hAnsi="宋体" w:eastAsia="宋体" w:cs="宋体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  <w:t>(10～35)</w:t>
      </w:r>
      <w:r>
        <w:rPr>
          <w:rFonts w:hint="eastAsia" w:ascii="宋体" w:hAnsi="宋体" w:cs="宋体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  <w:t>℃</w:t>
      </w:r>
      <w:r>
        <w:rPr>
          <w:rFonts w:hint="default" w:ascii="宋体" w:hAnsi="宋体" w:eastAsia="宋体" w:cs="宋体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8" w:lineRule="exact"/>
        <w:jc w:val="left"/>
        <w:textAlignment w:val="auto"/>
        <w:outlineLvl w:val="1"/>
        <w:rPr>
          <w:rFonts w:hint="default" w:ascii="宋体" w:hAnsi="宋体" w:eastAsia="宋体" w:cs="宋体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  <w:t>相对湿度：</w:t>
      </w:r>
      <w:r>
        <w:rPr>
          <w:rFonts w:hint="eastAsia" w:ascii="宋体" w:hAnsi="宋体" w:eastAsia="宋体" w:cs="宋体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  <w:t xml:space="preserve">≤85% </w:t>
      </w:r>
      <w:r>
        <w:rPr>
          <w:rFonts w:hint="default" w:ascii="宋体" w:hAnsi="宋体" w:eastAsia="宋体" w:cs="宋体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r>
        <w:rPr>
          <w:rFonts w:hint="eastAsia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仪器不应受强光直射，周围无强磁场、电场干扰，无强气流及腐蚀性气体</w:t>
      </w:r>
      <w:r>
        <w:rPr>
          <w:rFonts w:hint="eastAsia" w:ascii="Times New Roman" w:hAnsi="Times New Roman" w:eastAsia="宋体" w:cs="Times New Roman"/>
          <w:caps w:val="0"/>
          <w:color w:val="auto"/>
          <w:spacing w:val="0"/>
          <w:positio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8" w:lineRule="exact"/>
        <w:jc w:val="left"/>
        <w:textAlignment w:val="auto"/>
        <w:outlineLvl w:val="1"/>
        <w:rPr>
          <w:rFonts w:hint="default" w:ascii="宋体" w:hAnsi="宋体" w:eastAsia="宋体" w:cs="宋体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</w:pPr>
      <w:bookmarkStart w:id="21" w:name="_Toc4014"/>
      <w:bookmarkStart w:id="22" w:name="OLE_LINK25"/>
      <w:r>
        <w:rPr>
          <w:rFonts w:hint="eastAsia" w:ascii="宋体" w:hAnsi="宋体" w:eastAsia="宋体" w:cs="宋体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  <w:t xml:space="preserve">5.2 </w:t>
      </w:r>
      <w:bookmarkEnd w:id="21"/>
      <w:bookmarkEnd w:id="22"/>
      <w:r>
        <w:rPr>
          <w:rFonts w:hint="eastAsia" w:ascii="宋体" w:hAnsi="宋体" w:cs="宋体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  <w:t>测量标准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  <w:t>5.2.1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甲醛溶液标准物质：采用国家计量行政部门批准的甲醛溶液有证标准物质。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  <w:t>5.2.2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玻璃量器：分度吸量管1 mL，单标线容量瓶100 mL，均为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en-US"/>
        </w:rPr>
        <w:t>A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级。</w:t>
      </w:r>
    </w:p>
    <w:p>
      <w:pPr>
        <w:pStyle w:val="10"/>
        <w:rPr>
          <w:rFonts w:hint="eastAsia" w:asciiTheme="minorEastAsia" w:hAnsiTheme="minorEastAsia" w:eastAsiaTheme="minorEastAsia" w:cstheme="minorEastAsia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  <w:t>5.2.3 电子秒表：最小分度值0.1 s</w:t>
      </w:r>
    </w:p>
    <w:p>
      <w:pPr>
        <w:pStyle w:val="10"/>
        <w:rPr>
          <w:rFonts w:hint="default" w:asciiTheme="minorEastAsia" w:hAnsiTheme="minorEastAsia" w:eastAsiaTheme="minorEastAsia" w:cstheme="minorEastAsia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</w:pPr>
      <w:r>
        <w:pict>
          <v:shape id="_x0000_s1026" o:spid="_x0000_s1026" o:spt="75" type="#_x0000_t75" style="position:absolute;left:0pt;margin-left:95.75pt;margin-top:2.4pt;height:11.55pt;width:19.7pt;mso-wrap-distance-left:9pt;mso-wrap-distance-right:9pt;z-index:-251645952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21" o:title=""/>
            <o:lock v:ext="edit" aspectratio="t"/>
            <w10:wrap type="through"/>
          </v:shape>
          <o:OLEObject Type="Embed" ProgID="PBrush" ShapeID="_x0000_s1026" DrawAspect="Content" ObjectID="_1468075725" r:id="rId20">
            <o:LockedField>false</o:LockedField>
          </o:OLEObject>
        </w:pict>
      </w:r>
      <w:r>
        <w:rPr>
          <w:rFonts w:hint="eastAsia" w:asciiTheme="minorEastAsia" w:hAnsiTheme="minorEastAsia" w:eastAsiaTheme="minorEastAsia" w:cstheme="minorEastAsia"/>
          <w:color w:val="000000"/>
          <w:spacing w:val="-1"/>
          <w:w w:val="100"/>
          <w:position w:val="0"/>
          <w:sz w:val="24"/>
          <w:szCs w:val="21"/>
          <w:u w:val="none"/>
          <w:lang w:val="en-US" w:eastAsia="zh-CN"/>
        </w:rPr>
        <w:t xml:space="preserve">5.2.4 电子天平：  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u w:val="none"/>
          <w:lang w:val="en-US" w:eastAsia="zh-CN" w:bidi="ar-SA"/>
        </w:rPr>
        <w:t>级，分度值0.1mg。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center"/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</w:pPr>
      <w:bookmarkStart w:id="23" w:name="_Toc30799"/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 xml:space="preserve"> </w:t>
      </w:r>
      <w:r>
        <w:rPr>
          <w:rFonts w:hint="eastAsia" w:eastAsia="黑体" w:cs="Times New Roman"/>
          <w:bCs/>
          <w:caps w:val="0"/>
          <w:color w:val="auto"/>
          <w:spacing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校准项目和校准方法</w:t>
      </w:r>
      <w:bookmarkEnd w:id="23"/>
    </w:p>
    <w:p>
      <w:pPr>
        <w:pStyle w:val="4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aps w:val="0"/>
          <w:color w:val="auto"/>
          <w:spacing w:val="0"/>
          <w:position w:val="0"/>
          <w:sz w:val="24"/>
          <w:szCs w:val="24"/>
          <w:lang w:val="en-US" w:eastAsia="zh-CN"/>
        </w:rPr>
        <w:t>测试仪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数字显示清晰，完整。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比色皿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不得有裂纹，透光面应清洁，无划痕和斑点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eastAsia="zh-CN"/>
        </w:rPr>
        <w:t>。</w:t>
      </w:r>
    </w:p>
    <w:p>
      <w:pPr>
        <w:pStyle w:val="4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632"/>
        </w:tabs>
        <w:kinsoku/>
        <w:wordWrap/>
        <w:overflowPunct/>
        <w:topLinePunct w:val="0"/>
        <w:bidi w:val="0"/>
        <w:snapToGrid/>
        <w:spacing w:before="0" w:after="0" w:line="360" w:lineRule="auto"/>
        <w:ind w:leftChars="0" w:right="0" w:rightChars="0"/>
        <w:jc w:val="left"/>
        <w:rPr>
          <w:rFonts w:hint="default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6.1 </w:t>
      </w:r>
      <w:r>
        <w:rPr>
          <w:rFonts w:hint="eastAsia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零点漂移</w:t>
      </w:r>
    </w:p>
    <w:p>
      <w:pPr>
        <w:pStyle w:val="3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测试仪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开机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预热至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正常工作状态，用去离子水清洗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比色皿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，并以去离子水作为零点溶液，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加入显色液（配制方法可参考附录A），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显色反应后注入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比色皿。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记录初始值</w:t>
      </w:r>
      <w:r>
        <w:rPr>
          <w:rFonts w:hint="eastAsia"/>
          <w:position w:val="-12"/>
        </w:rPr>
        <w:object>
          <v:shape id="_x0000_i1025" o:spt="75" type="#_x0000_t75" style="height:18pt;width:12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25" DrawAspect="Content" ObjectID="_1468075726" r:id="rId22">
            <o:LockedField>false</o:LockedField>
          </o:OLEObject>
        </w:object>
      </w:r>
      <w:r>
        <w:rPr>
          <w:rFonts w:hint="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每隔5mi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n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记录示值</w:t>
      </w:r>
      <w:r>
        <w:rPr>
          <w:rFonts w:hint="eastAsia"/>
        </w:rPr>
        <w:object>
          <v:shape id="_x0000_i1026" o:spt="75" type="#_x0000_t75" style="height:18pt;width:1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26" DrawAspect="Content" ObjectID="_1468075727" r:id="rId2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，持续观测 30 min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按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公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式(1)计算零点漂移，取最大的</w:t>
      </w:r>
      <w:r>
        <w:rPr>
          <w:rFonts w:hint="eastAsia"/>
        </w:rPr>
        <w:object>
          <v:shape id="_x0000_i1027" o:spt="75" type="#_x0000_t75" style="height:18pt;width:20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27" DrawAspect="Content" ObjectID="_1468075728" r:id="rId2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测试仪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零点漂移。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center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hint="eastAsia" w:eastAsiaTheme="minorEastAsia"/>
          <w:lang w:val="en-US" w:eastAsia="zh-CN"/>
        </w:rPr>
        <w:t xml:space="preserve">                        </w:t>
      </w:r>
      <w:r>
        <w:rPr>
          <w:rFonts w:hint="eastAsia"/>
          <w:lang w:val="en-US" w:eastAsia="zh-CN"/>
        </w:rPr>
        <w:object>
          <v:shape id="_x0000_i1028" o:spt="75" type="#_x0000_t75" style="height:18pt;width:64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28" DrawAspect="Content" ObjectID="_1468075729" r:id="rId28">
            <o:LockedField>false</o:LockedField>
          </o:OLEObject>
        </w:objec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(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)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5" w:beforeLines="0" w:afterLines="0" w:line="468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zh-TW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式</w:t>
      </w:r>
      <w:r>
        <w:rPr>
          <w:rFonts w:hint="eastAsia" w:ascii="宋体" w:hAnsi="宋体" w:eastAsia="宋体" w:cs="宋体"/>
          <w:kern w:val="2"/>
          <w:sz w:val="24"/>
          <w:szCs w:val="24"/>
          <w:lang w:val="zh-TW" w:eastAsia="zh-CN" w:bidi="ar-SA"/>
        </w:rPr>
        <w:t>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TW" w:eastAsia="zh-CN" w:bidi="ar-SA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position w:val="-12"/>
          <w:sz w:val="24"/>
          <w:szCs w:val="24"/>
          <w:highlight w:val="none"/>
          <w:lang w:val="zh-TW" w:eastAsia="zh-CN" w:bidi="ar-SA"/>
        </w:rPr>
        <w:object>
          <v:shape id="_x0000_i1029" o:spt="75" type="#_x0000_t75" style="height:18pt;width:20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29" DrawAspect="Content" ObjectID="_1468075730" r:id="rId30">
            <o:LockedField>false</o:LockedField>
          </o:OLEObject>
        </w:objec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TW" w:eastAsia="zh-CN" w:bidi="ar-SA"/>
        </w:rPr>
        <w:t>零点漂移，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mg/L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TW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TW" w:eastAsia="zh-CN" w:bidi="ar-SA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position w:val="-12"/>
        </w:rPr>
        <w:object>
          <v:shape id="_x0000_i1030" o:spt="75" type="#_x0000_t75" style="height:18pt;width:13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0" DrawAspect="Content" ObjectID="_1468075731" r:id="rId32">
            <o:LockedField>false</o:LockedField>
          </o:OLEObject>
        </w:objec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初始值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TW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mg/L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TW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position w:val="-12"/>
        </w:rPr>
        <w:object>
          <v:shape id="_x0000_i1031" o:spt="75" type="#_x0000_t75" style="height:18pt;width:14.2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1" DrawAspect="Content" ObjectID="_1468075732" r:id="rId34">
            <o:LockedField>false</o:LockedField>
          </o:OLEObject>
        </w:objec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第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i</w: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次示值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TW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mg/L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TW" w:eastAsia="zh-CN" w:bidi="ar-SA"/>
        </w:rPr>
        <w:t>。</w:t>
      </w:r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 w:firstLineChars="0"/>
        <w:jc w:val="both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</w:pPr>
      <w:bookmarkStart w:id="24" w:name="_Toc24341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lang w:val="en-US" w:eastAsia="zh-CN"/>
        </w:rPr>
        <w:t xml:space="preserve">2 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szCs w:val="24"/>
          <w:highlight w:val="none"/>
          <w:lang w:val="en-US" w:eastAsia="zh-CN"/>
        </w:rPr>
        <w:t>示值误差</w:t>
      </w:r>
      <w:bookmarkEnd w:id="24"/>
    </w:p>
    <w:p>
      <w:pPr>
        <w:pStyle w:val="4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将甲醛标准溶液配制成测试仪测量范围（或使用范围）约20%、50%和80%处的低中高三个浓度的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标准溶液，经显色反应后依次注入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测试仪比色皿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中，每个浓度点测量3次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取3次测量值的算术平均值作为测量结果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按公式(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)计算每个浓度点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的示值误差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。</w:t>
      </w:r>
    </w:p>
    <w:p>
      <w:pPr>
        <w:pStyle w:val="4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after="0" w:line="240" w:lineRule="auto"/>
        <w:ind w:left="0" w:right="0" w:firstLine="0"/>
        <w:jc w:val="righ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/>
          <w:color w:val="000000"/>
          <w:spacing w:val="0"/>
          <w:w w:val="100"/>
          <w:position w:val="-30"/>
          <w:shd w:val="clear" w:color="auto" w:fill="auto"/>
          <w:lang w:val="en-US" w:eastAsia="zh-CN"/>
        </w:rPr>
        <w:t xml:space="preserve">                     </w:t>
      </w:r>
      <w:r>
        <w:rPr>
          <w:color w:val="000000"/>
          <w:spacing w:val="0"/>
          <w:w w:val="100"/>
          <w:position w:val="-30"/>
          <w:shd w:val="clear" w:color="auto" w:fill="auto"/>
        </w:rPr>
        <w:object>
          <v:shape id="_x0000_i1032" o:spt="75" type="#_x0000_t75" style="height:32.65pt;width:101.8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32" DrawAspect="Content" ObjectID="_1468075733" r:id="rId36">
            <o:LockedField>false</o:LockedField>
          </o:OLEObject>
        </w:objec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                       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(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)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5" w:beforeLines="0" w:afterLines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zh-TW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式</w:t>
      </w:r>
      <w:r>
        <w:rPr>
          <w:rFonts w:hint="eastAsia" w:ascii="宋体" w:hAnsi="宋体" w:eastAsia="宋体" w:cs="宋体"/>
          <w:kern w:val="2"/>
          <w:sz w:val="24"/>
          <w:szCs w:val="24"/>
          <w:lang w:val="zh-TW" w:eastAsia="zh-CN" w:bidi="ar-SA"/>
        </w:rPr>
        <w:t>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TW" w:eastAsia="zh-CN" w:bidi="ar-SA"/>
        </w:rPr>
      </w:pPr>
      <w:bookmarkStart w:id="25" w:name="OLE_LINK26"/>
      <w:bookmarkStart w:id="26" w:name="OLE_LINK27"/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val="zh-TW" w:eastAsia="zh-CN" w:bidi="ar-SA"/>
        </w:rPr>
        <w:object>
          <v:shape id="_x0000_i1033" o:spt="75" type="#_x0000_t75" style="height:13.95pt;width:15.8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33" DrawAspect="Content" ObjectID="_1468075734" r:id="rId38">
            <o:LockedField>false</o:LockedField>
          </o:OLEObject>
        </w:objec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TW" w:eastAsia="zh-CN" w:bidi="ar-SA"/>
        </w:rPr>
        <w:t>示值误差，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TW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TW" w:eastAsia="zh-CN" w:bidi="ar-SA"/>
        </w:rPr>
      </w:pPr>
      <w:r>
        <w:rPr>
          <w:rFonts w:hint="eastAsia" w:ascii="宋体" w:hAnsi="宋体" w:eastAsia="宋体" w:cs="宋体"/>
          <w:kern w:val="2"/>
          <w:position w:val="-6"/>
          <w:sz w:val="24"/>
          <w:szCs w:val="24"/>
          <w:highlight w:val="none"/>
          <w:lang w:val="zh-TW" w:eastAsia="zh-CN" w:bidi="ar-SA"/>
        </w:rPr>
        <w:object>
          <v:shape id="_x0000_i1034" o:spt="75" type="#_x0000_t75" style="height:13pt;width:10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34" DrawAspect="Content" ObjectID="_1468075735" r:id="rId40">
            <o:LockedField>false</o:LockedField>
          </o:OLEObject>
        </w:objec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TW" w:eastAsia="zh-CN" w:bidi="ar-SA"/>
        </w:rPr>
        <w:t>测量平均值，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mg/L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TW" w:eastAsia="zh-CN" w:bidi="ar-SA"/>
        </w:rPr>
        <w:t>；</w:t>
      </w:r>
    </w:p>
    <w:bookmarkEnd w:id="2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TW" w:eastAsia="zh-CN" w:bidi="ar-SA"/>
        </w:rPr>
      </w:pPr>
      <w:r>
        <w:rPr>
          <w:rFonts w:hint="eastAsia" w:ascii="宋体" w:hAnsi="宋体" w:eastAsia="宋体" w:cs="宋体"/>
          <w:kern w:val="2"/>
          <w:position w:val="-12"/>
          <w:sz w:val="24"/>
          <w:szCs w:val="24"/>
          <w:highlight w:val="none"/>
          <w:lang w:val="zh-TW" w:eastAsia="zh-CN" w:bidi="ar-SA"/>
        </w:rPr>
        <w:object>
          <v:shape id="_x0000_i1035" o:spt="75" type="#_x0000_t75" style="height:18pt;width:10.4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35" DrawAspect="Content" ObjectID="_1468075736" r:id="rId42">
            <o:LockedField>false</o:LockedField>
          </o:OLEObject>
        </w:object>
      </w: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-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TW" w:eastAsia="zh-CN" w:bidi="ar-SA"/>
        </w:rPr>
        <w:t>溶液标准值，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mg/L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zh-TW" w:eastAsia="zh-CN" w:bidi="ar-SA"/>
        </w:rPr>
        <w:t>。</w:t>
      </w:r>
    </w:p>
    <w:bookmarkEnd w:id="26"/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center"/>
        <w:outlineLvl w:val="1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highlight w:val="none"/>
        </w:rPr>
      </w:pPr>
      <w:bookmarkStart w:id="27" w:name="_Toc4021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6.3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 xml:space="preserve"> </w:t>
      </w:r>
      <w:bookmarkStart w:id="28" w:name="OLE_LINK29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 xml:space="preserve"> </w:t>
      </w:r>
      <w:bookmarkEnd w:id="28"/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highlight w:val="none"/>
          <w:lang w:val="en-US" w:eastAsia="zh-CN"/>
        </w:rPr>
        <w:t>重复性</w:t>
      </w:r>
      <w:bookmarkEnd w:id="27"/>
    </w:p>
    <w:p>
      <w:pPr>
        <w:pStyle w:val="4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选取测试仪测量范围（或使用范围）约50%处的甲醛标准溶液</w:t>
      </w:r>
      <w:r>
        <w:rPr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作为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测量</w:t>
      </w:r>
      <w:r>
        <w:rPr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点，</w:t>
      </w:r>
      <w:r>
        <w:rPr>
          <w:rFonts w:ascii="宋体" w:hAnsi="宋体" w:eastAsia="宋体" w:cs="宋体"/>
          <w:sz w:val="24"/>
          <w:szCs w:val="24"/>
          <w:highlight w:val="none"/>
        </w:rPr>
        <w:t>经显色反应后注入</w:t>
      </w:r>
      <w:r>
        <w:rPr>
          <w:rFonts w:hint="eastAsia" w:cs="宋体"/>
          <w:sz w:val="24"/>
          <w:szCs w:val="24"/>
          <w:highlight w:val="none"/>
          <w:lang w:val="en-US" w:eastAsia="zh-CN"/>
        </w:rPr>
        <w:t>比色皿</w:t>
      </w:r>
      <w:r>
        <w:rPr>
          <w:rFonts w:ascii="宋体" w:hAnsi="宋体" w:eastAsia="宋体" w:cs="宋体"/>
          <w:sz w:val="24"/>
          <w:szCs w:val="24"/>
          <w:highlight w:val="none"/>
        </w:rPr>
        <w:t>中，</w:t>
      </w:r>
      <w:r>
        <w:rPr>
          <w:rFonts w:hint="eastAsia" w:cs="宋体"/>
          <w:sz w:val="24"/>
          <w:szCs w:val="24"/>
          <w:highlight w:val="none"/>
          <w:lang w:val="en-US" w:eastAsia="zh-CN"/>
        </w:rPr>
        <w:t>连续</w:t>
      </w:r>
      <w:r>
        <w:rPr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进行6次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测量</w:t>
      </w:r>
      <w:r>
        <w:rPr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，</w:t>
      </w:r>
      <w:r>
        <w:rPr>
          <w:rFonts w:ascii="宋体" w:hAnsi="宋体" w:eastAsia="宋体" w:cs="宋体"/>
          <w:sz w:val="24"/>
          <w:szCs w:val="24"/>
          <w:highlight w:val="none"/>
        </w:rPr>
        <w:t>记录示值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</w:rPr>
        <w:t>按公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highlight w:val="none"/>
          <w:shd w:val="clear" w:color="auto" w:fill="auto"/>
          <w:lang w:val="en-US" w:eastAsia="zh-CN"/>
        </w:rPr>
        <w:t>式(3)计算重复性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pStyle w:val="4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after="0" w:line="240" w:lineRule="auto"/>
        <w:ind w:left="0" w:right="0" w:firstLine="0"/>
        <w:jc w:val="right"/>
      </w:pPr>
      <w:r>
        <w:rPr>
          <w:rFonts w:hint="eastAsia"/>
          <w:position w:val="-26"/>
          <w:lang w:val="en-US" w:eastAsia="zh-CN"/>
        </w:rPr>
        <w:t xml:space="preserve">               </w:t>
      </w:r>
      <w:r>
        <w:rPr>
          <w:rFonts w:hint="eastAsia"/>
          <w:position w:val="-26"/>
          <w:lang w:val="en-US" w:eastAsia="zh-CN"/>
        </w:rPr>
        <w:object>
          <v:shape id="_x0000_i1036" o:spt="75" type="#_x0000_t75" style="height:53.1pt;width:131.9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36" DrawAspect="Content" ObjectID="_1468075737" r:id="rId44">
            <o:LockedField>false</o:LockedField>
          </o:OLEObject>
        </w:objec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                        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(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3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exact"/>
        <w:ind w:firstLine="420" w:firstLineChars="200"/>
        <w:textAlignment w:val="auto"/>
        <w:rPr>
          <w:rFonts w:hint="eastAsia"/>
          <w:lang w:val="en-US" w:eastAsia="zh-CN"/>
        </w:rPr>
      </w:pPr>
      <w:bookmarkStart w:id="29" w:name="OLE_LINK28"/>
      <w:r>
        <w:t>式中：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position w:val="-10"/>
          <w:sz w:val="24"/>
          <w:szCs w:val="24"/>
          <w:highlight w:val="none"/>
          <w:lang w:val="en-US" w:eastAsia="zh-CN"/>
        </w:rPr>
        <w:object>
          <v:shape id="_x0000_i1037" o:spt="75" type="#_x0000_t75" style="height:17pt;width:13.85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37" DrawAspect="Content" ObjectID="_1468075738" r:id="rId46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重复性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%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38" o:spt="75" type="#_x0000_t75" style="height:13pt;width:10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38" DrawAspect="Content" ObjectID="_1468075739" r:id="rId4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  <w:vertAlign w:val="subscript"/>
          <w:lang w:val="en-US" w:eastAsia="zh-CN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测量结果的算术平均值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none"/>
          <w:lang w:val="en-US" w:eastAsia="zh-CN" w:bidi="zh-TW"/>
        </w:rPr>
        <w:t>mg/L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39" o:spt="75" type="#_x0000_t75" style="height:17pt;width:10.3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39" DrawAspect="Content" ObjectID="_1468075740" r:id="rId5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  <w:vertAlign w:val="subscript"/>
          <w:lang w:val="en-US" w:eastAsia="zh-CN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i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次测量结果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none"/>
          <w:lang w:val="en-US" w:eastAsia="zh-CN" w:bidi="zh-TW"/>
        </w:rPr>
        <w:t>mg/L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exact"/>
        <w:ind w:firstLine="480" w:firstLineChars="200"/>
        <w:textAlignment w:val="auto"/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position w:val="-6"/>
          <w:sz w:val="24"/>
          <w:szCs w:val="24"/>
          <w:highlight w:val="none"/>
          <w:lang w:val="en-US" w:eastAsia="zh-CN"/>
        </w:rPr>
        <w:object>
          <v:shape id="_x0000_i1040" o:spt="75" type="#_x0000_t75" style="height:11pt;width:10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0" DrawAspect="Content" ObjectID="_1468075741" r:id="rId5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  <w:vertAlign w:val="subscript"/>
          <w:lang w:val="en-US" w:eastAsia="zh-CN"/>
        </w:rPr>
        <w:t xml:space="preserve"> </w: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测量次数，</w:t>
      </w:r>
      <w:r>
        <w:rPr>
          <w:rFonts w:hint="eastAsia" w:asciiTheme="minorEastAsia" w:hAnsiTheme="minorEastAsia" w:eastAsiaTheme="minorEastAsia" w:cstheme="minorEastAsia"/>
          <w:color w:val="auto"/>
          <w:position w:val="-6"/>
          <w:sz w:val="24"/>
          <w:szCs w:val="24"/>
          <w:highlight w:val="none"/>
          <w:lang w:val="en-US" w:eastAsia="zh-CN"/>
        </w:rPr>
        <w:object>
          <v:shape id="_x0000_i1041" o:spt="75" type="#_x0000_t75" style="height:11pt;width:10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1" DrawAspect="Content" ObjectID="_1468075742" r:id="rId5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=6。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   </w:t>
      </w:r>
      <w:bookmarkEnd w:id="29"/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    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center"/>
        <w:outlineLvl w:val="1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lang w:val="en-US" w:eastAsia="zh-CN"/>
        </w:rPr>
        <w:t>6.4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4"/>
          <w:highlight w:val="none"/>
          <w:lang w:val="en-US" w:eastAsia="zh-CN"/>
        </w:rPr>
        <w:t>稳定性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选取测试仪测量范围（或使用范围）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80%浓度的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甲醛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标准溶液，</w:t>
      </w:r>
      <w:r>
        <w:rPr>
          <w:rFonts w:ascii="宋体" w:hAnsi="宋体" w:eastAsia="宋体" w:cs="宋体"/>
          <w:sz w:val="24"/>
          <w:szCs w:val="24"/>
          <w:highlight w:val="none"/>
        </w:rPr>
        <w:t>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显色反应后注入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比色皿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，记录初始值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42" o:spt="75" type="#_x0000_t75" style="height:17pt;width:13.9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42" DrawAspect="Content" ObjectID="_1468075743" r:id="rId5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。以后每隔5 min记录示值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43" o:spt="75" type="#_x0000_t75" style="height:17pt;width:16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43" DrawAspect="Content" ObjectID="_1468075744" r:id="rId5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持续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观测 30 min，按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式(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)计算示值稳定性，取绝对值最大的</w:t>
      </w: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44" o:spt="75" type="#_x0000_t75" style="height:17pt;width:22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44" DrawAspect="Content" ObjectID="_1468075745" r:id="rId5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为示值稳定性。</w:t>
      </w:r>
    </w:p>
    <w:p>
      <w:pPr>
        <w:pStyle w:val="10"/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45" o:spt="75" type="#_x0000_t75" style="height:31pt;width:108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45" DrawAspect="Content" ObjectID="_1468075746" r:id="rId6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(4)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t>式中：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46" o:spt="75" type="#_x0000_t75" style="height:17pt;width:22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46" DrawAspect="Content" ObjectID="_1468075747" r:id="rId63">
            <o:LockedField>false</o:LockedField>
          </o:OLEObject>
        </w:object>
      </w:r>
      <w:r>
        <w:rPr>
          <w:sz w:val="24"/>
          <w:szCs w:val="24"/>
          <w:lang w:val="en-US" w:eastAsia="en-US"/>
        </w:rPr>
        <w:t>——</w:t>
      </w:r>
      <w:r>
        <w:rPr>
          <w:rFonts w:hint="eastAsia"/>
          <w:sz w:val="24"/>
          <w:szCs w:val="24"/>
          <w:lang w:val="en-US" w:eastAsia="zh-CN"/>
        </w:rPr>
        <w:t>仪器示值稳定性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%</w:t>
      </w:r>
      <w:r>
        <w:rPr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47" o:spt="75" type="#_x0000_t75" style="height:17pt;width:16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47" DrawAspect="Content" ObjectID="_1468075748" r:id="rId65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>仪器</w:t>
      </w:r>
      <w:r>
        <w:rPr>
          <w:sz w:val="24"/>
          <w:szCs w:val="24"/>
        </w:rPr>
        <w:t>第</w:t>
      </w:r>
      <w:r>
        <w:rPr>
          <w:position w:val="-6"/>
          <w:sz w:val="24"/>
          <w:szCs w:val="24"/>
        </w:rPr>
        <w:object>
          <v:shape id="_x0000_i1048" o:spt="75" type="#_x0000_t75" style="height:13pt;width:6.95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48" DrawAspect="Content" ObjectID="_1468075749" r:id="rId67">
            <o:LockedField>false</o:LockedField>
          </o:OLEObject>
        </w:object>
      </w:r>
      <w:r>
        <w:rPr>
          <w:sz w:val="24"/>
          <w:szCs w:val="24"/>
        </w:rPr>
        <w:t>次测量结果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zh-TW"/>
        </w:rPr>
        <w:t>mg/L</w:t>
      </w:r>
      <w:r>
        <w:rPr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10"/>
          <w:sz w:val="24"/>
          <w:szCs w:val="24"/>
        </w:rPr>
        <w:object>
          <v:shape id="_x0000_i1049" o:spt="75" type="#_x0000_t75" style="height:17pt;width:13.95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49" DrawAspect="Content" ObjectID="_1468075750" r:id="rId69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  <w:lang w:val="en-US" w:eastAsia="zh-CN"/>
        </w:rPr>
        <w:t>仪器初始示值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zh-TW"/>
        </w:rPr>
        <w:t>mg/L</w:t>
      </w:r>
      <w:r>
        <w:rPr>
          <w:sz w:val="24"/>
          <w:szCs w:val="24"/>
        </w:rPr>
        <w:t>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position w:val="-4"/>
          <w:sz w:val="24"/>
          <w:szCs w:val="24"/>
        </w:rPr>
        <w:object>
          <v:shape id="_x0000_i1050" o:spt="75" type="#_x0000_t75" style="height:13pt;width:12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50" DrawAspect="Content" ObjectID="_1468075751" r:id="rId71">
            <o:LockedField>false</o:LockedField>
          </o:OLEObject>
        </w:object>
      </w:r>
      <w:r>
        <w:rPr>
          <w:sz w:val="24"/>
          <w:szCs w:val="24"/>
        </w:rPr>
        <w:t>——</w:t>
      </w:r>
      <w:r>
        <w:rPr>
          <w:rFonts w:hint="eastAsia"/>
          <w:sz w:val="24"/>
          <w:szCs w:val="24"/>
        </w:rPr>
        <w:t>仪器</w:t>
      </w:r>
      <w:r>
        <w:rPr>
          <w:rFonts w:hint="eastAsia"/>
          <w:sz w:val="24"/>
          <w:szCs w:val="24"/>
          <w:lang w:val="en-US" w:eastAsia="zh-CN"/>
        </w:rPr>
        <w:t>满</w:t>
      </w:r>
      <w:r>
        <w:rPr>
          <w:rFonts w:hint="eastAsia"/>
          <w:sz w:val="24"/>
          <w:szCs w:val="24"/>
        </w:rPr>
        <w:t>量程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（或使用范围量程）</w:t>
      </w:r>
      <w:r>
        <w:rPr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 w:bidi="zh-TW"/>
        </w:rPr>
        <w:t>mg/L</w:t>
      </w:r>
      <w:r>
        <w:rPr>
          <w:sz w:val="24"/>
          <w:szCs w:val="24"/>
        </w:rPr>
        <w:t>。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ab/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 xml:space="preserve"> 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center"/>
        <w:rPr>
          <w:rFonts w:hint="eastAsia" w:ascii="黑体" w:hAnsi="黑体" w:eastAsia="黑体" w:cs="黑体"/>
          <w:caps w:val="0"/>
          <w:color w:val="auto"/>
          <w:spacing w:val="0"/>
          <w:kern w:val="0"/>
          <w:position w:val="0"/>
          <w:sz w:val="24"/>
          <w:lang w:val="en-US" w:eastAsia="zh-CN"/>
        </w:rPr>
      </w:pPr>
      <w:bookmarkStart w:id="30" w:name="_Toc17194"/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center"/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kern w:val="0"/>
          <w:position w:val="0"/>
          <w:sz w:val="24"/>
          <w:lang w:val="en-US" w:eastAsia="zh-CN"/>
        </w:rPr>
        <w:t>7</w:t>
      </w:r>
      <w:r>
        <w:rPr>
          <w:rFonts w:hint="eastAsia" w:ascii="黑体" w:hAnsi="黑体" w:eastAsia="黑体" w:cs="黑体"/>
          <w:caps w:val="0"/>
          <w:color w:val="auto"/>
          <w:spacing w:val="0"/>
          <w:kern w:val="0"/>
          <w:position w:val="0"/>
          <w:sz w:val="24"/>
        </w:rPr>
        <w:t xml:space="preserve"> </w:t>
      </w:r>
      <w:r>
        <w:rPr>
          <w:rFonts w:hint="eastAsia" w:ascii="黑体" w:hAnsi="黑体" w:eastAsia="黑体" w:cs="黑体"/>
          <w:caps w:val="0"/>
          <w:color w:val="auto"/>
          <w:spacing w:val="0"/>
          <w:kern w:val="0"/>
          <w:position w:val="0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caps w:val="0"/>
          <w:color w:val="auto"/>
          <w:spacing w:val="0"/>
          <w:position w:val="0"/>
          <w:sz w:val="24"/>
        </w:rPr>
        <w:t>校准结果表达</w:t>
      </w:r>
      <w:bookmarkEnd w:id="30"/>
    </w:p>
    <w:p>
      <w:pPr>
        <w:pStyle w:val="33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val="en-US"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val="en-US" w:eastAsia="zh-CN"/>
        </w:rPr>
        <w:t>7.1 校准结果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经校准的</w:t>
      </w:r>
      <w:r>
        <w:rPr>
          <w:rFonts w:hint="eastAsia" w:hAnsi="宋体" w:cs="宋体"/>
          <w:sz w:val="24"/>
          <w:lang w:val="en-US" w:eastAsia="zh-CN"/>
        </w:rPr>
        <w:t>水中甲醛测试仪</w:t>
      </w:r>
      <w:r>
        <w:rPr>
          <w:rFonts w:hint="eastAsia" w:ascii="宋体" w:hAnsi="宋体" w:eastAsia="宋体" w:cs="宋体"/>
          <w:sz w:val="24"/>
          <w:lang w:val="en-US" w:eastAsia="zh-CN"/>
        </w:rPr>
        <w:t>出具校准证书，给出校准结果以及校准不确定度。校准原始记录格式（推荐性）见附录A</w:t>
      </w:r>
      <w:r>
        <w:rPr>
          <w:rFonts w:hint="eastAsia" w:hAnsi="宋体" w:cs="宋体"/>
          <w:sz w:val="24"/>
          <w:lang w:val="en-US" w:eastAsia="zh-CN"/>
        </w:rPr>
        <w:t>。</w:t>
      </w:r>
    </w:p>
    <w:p>
      <w:pPr>
        <w:pStyle w:val="33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val="en-US"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val="en-US" w:eastAsia="zh-CN"/>
        </w:rPr>
        <w:t>7.2 校准证书</w:t>
      </w:r>
    </w:p>
    <w:p>
      <w:pPr>
        <w:pStyle w:val="33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  <w:t>校准结果应在校准证书上反映。校准证书应至少包括以下信息</w:t>
      </w: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：</w:t>
      </w:r>
    </w:p>
    <w:p>
      <w:pPr>
        <w:pStyle w:val="33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标题：“校准证书”；</w:t>
      </w:r>
    </w:p>
    <w:p>
      <w:pPr>
        <w:pStyle w:val="33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实验室名称和地址；</w:t>
      </w:r>
    </w:p>
    <w:p>
      <w:pPr>
        <w:pStyle w:val="33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进行校准的地点（如果与实验室的地址不同）；</w:t>
      </w:r>
    </w:p>
    <w:p>
      <w:pPr>
        <w:pStyle w:val="33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证书的唯一性标识（如编号），每页及总页数的标识；</w:t>
      </w:r>
    </w:p>
    <w:p>
      <w:pPr>
        <w:pStyle w:val="33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客户的名称和地址；</w:t>
      </w:r>
    </w:p>
    <w:p>
      <w:pPr>
        <w:pStyle w:val="33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被校对象的描述和明确</w:t>
      </w:r>
      <w:r>
        <w:rPr>
          <w:rFonts w:hint="eastAsia" w:ascii="Times New Roman" w:cs="Times New Roman"/>
          <w:caps w:val="0"/>
          <w:color w:val="auto"/>
          <w:spacing w:val="0"/>
          <w:position w:val="0"/>
          <w:lang w:val="en-US" w:eastAsia="zh-CN"/>
        </w:rPr>
        <w:t>标识</w:t>
      </w: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；</w:t>
      </w:r>
    </w:p>
    <w:p>
      <w:pPr>
        <w:pStyle w:val="33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进行校准的日期，如果与校准结果的有效性和应用有关时，应说明被校对象的接收日期；</w:t>
      </w:r>
    </w:p>
    <w:p>
      <w:pPr>
        <w:pStyle w:val="33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如果与校准结果的有效性应用有关时，应对被校样品的抽样程序进行说明；</w:t>
      </w:r>
    </w:p>
    <w:p>
      <w:pPr>
        <w:pStyle w:val="33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校准所依据的技术规范的标识，包括名称及代号；</w:t>
      </w:r>
    </w:p>
    <w:p>
      <w:pPr>
        <w:pStyle w:val="33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本次校准所用测量标准的溯源性及有效性说明；</w:t>
      </w:r>
    </w:p>
    <w:p>
      <w:pPr>
        <w:pStyle w:val="33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校准环境的描述；</w:t>
      </w:r>
    </w:p>
    <w:p>
      <w:pPr>
        <w:pStyle w:val="33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校准结果及其测量不确定度的说明；</w:t>
      </w:r>
    </w:p>
    <w:p>
      <w:pPr>
        <w:pStyle w:val="33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对校准规范的偏离的说明；</w:t>
      </w:r>
    </w:p>
    <w:p>
      <w:pPr>
        <w:pStyle w:val="33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校准证书或校准报告签发人的签名、职务或等效标识；</w:t>
      </w:r>
    </w:p>
    <w:p>
      <w:pPr>
        <w:pStyle w:val="33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校准结果仅对被校对象有效的声明；</w:t>
      </w:r>
    </w:p>
    <w:p>
      <w:pPr>
        <w:pStyle w:val="33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  <w:t>未经实验室书面批准，不得部分复制证书的声明。</w:t>
      </w:r>
    </w:p>
    <w:p>
      <w:pPr>
        <w:pStyle w:val="33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eastAsia" w:ascii="Times New Roman" w:cs="Times New Roman"/>
          <w:caps w:val="0"/>
          <w:color w:val="auto"/>
          <w:spacing w:val="0"/>
          <w:position w:val="0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校准证书内页的信息和格式（推荐性）见附录B。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</w:pPr>
      <w:bookmarkStart w:id="31" w:name="_Toc23166"/>
      <w:r>
        <w:rPr>
          <w:rFonts w:hint="eastAsia" w:ascii="黑体" w:hAnsi="黑体" w:eastAsia="黑体" w:cs="黑体"/>
          <w:caps w:val="0"/>
          <w:color w:val="auto"/>
          <w:spacing w:val="0"/>
          <w:kern w:val="0"/>
          <w:position w:val="0"/>
          <w:sz w:val="24"/>
          <w:lang w:val="en-US" w:eastAsia="zh-CN"/>
        </w:rPr>
        <w:t>8</w:t>
      </w:r>
      <w:r>
        <w:rPr>
          <w:rFonts w:hint="eastAsia" w:ascii="黑体" w:hAnsi="黑体" w:eastAsia="黑体" w:cs="黑体"/>
          <w:caps w:val="0"/>
          <w:color w:val="auto"/>
          <w:spacing w:val="0"/>
          <w:kern w:val="0"/>
          <w:position w:val="0"/>
          <w:sz w:val="24"/>
        </w:rPr>
        <w:t xml:space="preserve"> </w:t>
      </w: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aps w:val="0"/>
          <w:color w:val="auto"/>
          <w:spacing w:val="0"/>
          <w:position w:val="0"/>
          <w:sz w:val="24"/>
        </w:rPr>
        <w:t>复校时间间隔</w:t>
      </w:r>
      <w:bookmarkEnd w:id="31"/>
    </w:p>
    <w:p>
      <w:pPr>
        <w:pStyle w:val="33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both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  <w:t>由于复校时间间隔的长短是由</w:t>
      </w:r>
      <w:r>
        <w:rPr>
          <w:rFonts w:hint="eastAsia" w:ascii="Times New Roman" w:cs="Times New Roman"/>
          <w:caps w:val="0"/>
          <w:color w:val="auto"/>
          <w:spacing w:val="0"/>
          <w:position w:val="0"/>
          <w:highlight w:val="none"/>
          <w:lang w:val="en-US" w:eastAsia="zh-CN"/>
        </w:rPr>
        <w:t>水中甲醛测试仪</w:t>
      </w: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  <w:t>的使用情况、使用者、仪器本身质量等诸因素所决定，因此使用单位可根据实际使用情况决定复校时间间隔，建议复校时间间隔为1年。</w:t>
      </w:r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right="11"/>
        <w:textAlignment w:val="center"/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eastAsia="zh-CN"/>
        </w:rPr>
        <w:sectPr>
          <w:footerReference r:id="rId13" w:type="default"/>
          <w:pgSz w:w="11906" w:h="16838"/>
          <w:pgMar w:top="1587" w:right="1417" w:bottom="1361" w:left="1417" w:header="1247" w:footer="850" w:gutter="0"/>
          <w:pgNumType w:fmt="decimal" w:start="1"/>
          <w:cols w:space="720" w:num="1"/>
          <w:docGrid w:type="lines" w:linePitch="312" w:charSpace="0"/>
        </w:sect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outlineLvl w:val="0"/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附录</w:t>
      </w:r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A</w:t>
      </w:r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left="1680" w:right="11" w:hanging="1680" w:hangingChars="600"/>
        <w:jc w:val="center"/>
        <w:textAlignment w:val="center"/>
        <w:outlineLvl w:val="0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显色液的配制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显色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液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配制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方法如下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乙酸铵、冰乙酸、乙酰丙酮试剂均为分析纯或分析纯以上，用于配制溶液的水必须为去离子水。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</w:pP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显色液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的配制: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将 50g乙酸铵、6 m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L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冰乙酸及0.5m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L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乙酰丙酮试剂溶于100m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L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水中。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显色液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t>4℃冷藏可稳定保存一个月。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eastAsia="zh-CN"/>
        </w:rPr>
        <w:sectPr>
          <w:footerReference r:id="rId14" w:type="default"/>
          <w:pgSz w:w="11906" w:h="16838"/>
          <w:pgMar w:top="1701" w:right="1417" w:bottom="1247" w:left="1417" w:header="1247" w:footer="850" w:gutter="0"/>
          <w:pgNumType w:fmt="decimal"/>
          <w:cols w:space="720" w:num="1"/>
          <w:docGrid w:type="lines" w:linePitch="312" w:charSpace="0"/>
        </w:sect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outlineLvl w:val="0"/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bookmarkStart w:id="32" w:name="_Toc14938"/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附录</w:t>
      </w:r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B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center"/>
        <w:outlineLvl w:val="0"/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eastAsia="zh-CN"/>
        </w:rPr>
      </w:pPr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水中甲醛测试仪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校准</w:t>
      </w:r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原始记录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格式</w:t>
      </w:r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eastAsia="zh-CN"/>
        </w:rPr>
        <w:t>（</w:t>
      </w:r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推荐性</w:t>
      </w:r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eastAsia="zh-CN"/>
        </w:rPr>
        <w:t>）</w:t>
      </w:r>
      <w:bookmarkEnd w:id="32"/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left="1680" w:right="11" w:hanging="1680" w:hangingChars="600"/>
        <w:jc w:val="center"/>
        <w:textAlignment w:val="center"/>
        <w:outlineLvl w:val="0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461"/>
        <w:gridCol w:w="1201"/>
        <w:gridCol w:w="1322"/>
        <w:gridCol w:w="1498"/>
        <w:gridCol w:w="15"/>
        <w:gridCol w:w="2888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委托单位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证书编号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制 造 厂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校准日期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型号规格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校准地点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出厂编号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温    度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技术依据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相对湿度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校准人员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核验人员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pStyle w:val="13"/>
              <w:pageBreakBefore w:val="0"/>
              <w:tabs>
                <w:tab w:val="left" w:pos="765"/>
                <w:tab w:val="left" w:pos="93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301" w:hRule="atLeast"/>
          <w:jc w:val="center"/>
        </w:trPr>
        <w:tc>
          <w:tcPr>
            <w:tcW w:w="88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auto"/>
              <w:ind w:left="-105" w:leftChars="-50" w:right="-88" w:rightChars="-42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校准使用的计量标准器具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89" w:hRule="atLeas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计量标准器具名称</w:t>
            </w:r>
          </w:p>
        </w:tc>
        <w:tc>
          <w:tcPr>
            <w:tcW w:w="12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型号/规格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-105" w:lef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不确定度/准确度等级/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left="-105" w:leftChars="-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最大允许误差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证书编号及有效期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8" w:type="dxa"/>
          <w:trHeight w:val="354" w:hRule="atLeast"/>
          <w:jc w:val="center"/>
        </w:trPr>
        <w:tc>
          <w:tcPr>
            <w:tcW w:w="1896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903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54" w:hRule="atLeast"/>
          <w:jc w:val="center"/>
        </w:trPr>
        <w:tc>
          <w:tcPr>
            <w:tcW w:w="1896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903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pageBreakBefore w:val="0"/>
              <w:tabs>
                <w:tab w:val="left" w:pos="572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</w:tbl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adjustRightInd w:val="0"/>
        <w:snapToGrid w:val="0"/>
        <w:spacing w:before="156" w:beforeLines="50"/>
        <w:ind w:right="11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aps w:val="0"/>
          <w:color w:val="auto"/>
          <w:spacing w:val="0"/>
          <w:position w:val="0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aps w:val="0"/>
          <w:color w:val="auto"/>
          <w:spacing w:val="0"/>
          <w:position w:val="0"/>
          <w:szCs w:val="21"/>
        </w:rPr>
        <w:t>校准结果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jc w:val="left"/>
        <w:textAlignment w:val="center"/>
        <w:rPr>
          <w:rFonts w:hint="default" w:cs="Times New Roman"/>
          <w:caps w:val="0"/>
          <w:color w:val="auto"/>
          <w:spacing w:val="0"/>
          <w:kern w:val="0"/>
          <w:position w:val="0"/>
          <w:szCs w:val="21"/>
          <w:highlight w:val="none"/>
          <w:lang w:val="en-US" w:eastAsia="zh-CN"/>
        </w:rPr>
      </w:pP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jc w:val="left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1"/>
          <w:szCs w:val="21"/>
          <w:highlight w:val="none"/>
          <w:lang w:val="en-US" w:eastAsia="zh-CN"/>
        </w:rPr>
        <w:t>零点漂移：</w:t>
      </w:r>
    </w:p>
    <w:tbl>
      <w:tblPr>
        <w:tblStyle w:val="2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时间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min</w:t>
            </w: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测量值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mg/L</w:t>
            </w: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position w:val="-12"/>
                <w:sz w:val="24"/>
                <w:szCs w:val="24"/>
                <w:highlight w:val="none"/>
                <w:lang w:val="zh-TW" w:eastAsia="zh-CN" w:bidi="ar-SA"/>
              </w:rPr>
              <w:object>
                <v:shape id="_x0000_i1051" o:spt="75" type="#_x0000_t75" style="height:18pt;width:20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KSEE3" ShapeID="_x0000_i1051" DrawAspect="Content" ObjectID="_1468075752" r:id="rId73">
                  <o:LockedField>false</o:LockedField>
                </o:OLEObject>
              </w:object>
            </w: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零点漂移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default" w:ascii="宋体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mg/L</w:t>
            </w:r>
          </w:p>
        </w:tc>
        <w:tc>
          <w:tcPr>
            <w:tcW w:w="4375" w:type="pct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jc w:val="left"/>
        <w:textAlignment w:val="center"/>
        <w:rPr>
          <w:rFonts w:hint="default" w:cs="Times New Roman"/>
          <w:caps w:val="0"/>
          <w:color w:val="auto"/>
          <w:spacing w:val="0"/>
          <w:kern w:val="0"/>
          <w:position w:val="0"/>
          <w:szCs w:val="21"/>
          <w:highlight w:val="none"/>
          <w:lang w:val="en-US" w:eastAsia="zh-CN"/>
        </w:rPr>
      </w:pP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jc w:val="left"/>
        <w:textAlignment w:val="center"/>
        <w:rPr>
          <w:rFonts w:hint="default" w:cs="Times New Roman"/>
          <w:caps w:val="0"/>
          <w:color w:val="auto"/>
          <w:spacing w:val="0"/>
          <w:kern w:val="0"/>
          <w:position w:val="0"/>
          <w:szCs w:val="21"/>
          <w:highlight w:val="none"/>
          <w:lang w:val="en-US" w:eastAsia="zh-CN"/>
        </w:rPr>
      </w:pPr>
      <w:r>
        <w:rPr>
          <w:rFonts w:hint="eastAsia" w:cs="Times New Roman"/>
          <w:caps w:val="0"/>
          <w:color w:val="auto"/>
          <w:spacing w:val="0"/>
          <w:kern w:val="0"/>
          <w:position w:val="0"/>
          <w:szCs w:val="21"/>
          <w:highlight w:val="none"/>
          <w:lang w:val="en-US" w:eastAsia="zh-CN"/>
        </w:rPr>
        <w:t>示值误差：</w:t>
      </w:r>
    </w:p>
    <w:tbl>
      <w:tblPr>
        <w:tblStyle w:val="23"/>
        <w:tblW w:w="4998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6"/>
        <w:gridCol w:w="1362"/>
        <w:gridCol w:w="1377"/>
        <w:gridCol w:w="1347"/>
        <w:gridCol w:w="1362"/>
        <w:gridCol w:w="1137"/>
        <w:gridCol w:w="11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exact"/>
          <w:jc w:val="center"/>
        </w:trPr>
        <w:tc>
          <w:tcPr>
            <w:tcW w:w="752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校准点</w: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mg/L</w:t>
            </w:r>
          </w:p>
        </w:tc>
        <w:tc>
          <w:tcPr>
            <w:tcW w:w="2247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  <w:t>测量值</w: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mg/L</w:t>
            </w:r>
          </w:p>
        </w:tc>
        <w:tc>
          <w:tcPr>
            <w:tcW w:w="749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  <w:t>平均值</w: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mg/L</w:t>
            </w: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  <w:t>值误差</w: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扩展不确定度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752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  <w:t>2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  <w:t>3</w:t>
            </w:r>
          </w:p>
        </w:tc>
        <w:tc>
          <w:tcPr>
            <w:tcW w:w="749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62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exact"/>
          <w:jc w:val="center"/>
        </w:trPr>
        <w:tc>
          <w:tcPr>
            <w:tcW w:w="752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752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jc w:val="left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1"/>
          <w:szCs w:val="21"/>
          <w:highlight w:val="none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jc w:val="left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1"/>
          <w:szCs w:val="21"/>
          <w:highlight w:val="none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jc w:val="left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1"/>
          <w:szCs w:val="21"/>
          <w:highlight w:val="none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jc w:val="left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1"/>
          <w:szCs w:val="21"/>
          <w:highlight w:val="none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jc w:val="left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1"/>
          <w:szCs w:val="21"/>
          <w:highlight w:val="none"/>
          <w:lang w:val="en-US" w:eastAsia="zh-CN"/>
        </w:rPr>
      </w:pP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jc w:val="left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1"/>
          <w:szCs w:val="21"/>
          <w:highlight w:val="none"/>
          <w:lang w:val="en-US" w:eastAsia="zh-CN"/>
        </w:rPr>
        <w:t>重复性：</w:t>
      </w:r>
    </w:p>
    <w:tbl>
      <w:tblPr>
        <w:tblStyle w:val="23"/>
        <w:tblW w:w="4998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2"/>
        <w:gridCol w:w="1016"/>
        <w:gridCol w:w="1009"/>
        <w:gridCol w:w="1006"/>
        <w:gridCol w:w="1009"/>
        <w:gridCol w:w="998"/>
        <w:gridCol w:w="1011"/>
        <w:gridCol w:w="1006"/>
        <w:gridCol w:w="10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校准点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mg/L</w:t>
            </w:r>
          </w:p>
        </w:tc>
        <w:tc>
          <w:tcPr>
            <w:tcW w:w="3327" w:type="pct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  <w:t>测量值</w: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mg/L</w:t>
            </w:r>
          </w:p>
        </w:tc>
        <w:tc>
          <w:tcPr>
            <w:tcW w:w="553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  <w:t>平均值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mg/L</w:t>
            </w:r>
          </w:p>
        </w:tc>
        <w:tc>
          <w:tcPr>
            <w:tcW w:w="5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  <w:t>重复性</w:t>
            </w:r>
          </w:p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exact"/>
          <w:jc w:val="center"/>
        </w:trPr>
        <w:tc>
          <w:tcPr>
            <w:tcW w:w="551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  <w:t>2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  <w:t>3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  <w:t>4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  <w:t>5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  <w:shd w:val="clear" w:color="auto" w:fill="auto"/>
              </w:rPr>
              <w:t>6</w:t>
            </w:r>
          </w:p>
        </w:tc>
        <w:tc>
          <w:tcPr>
            <w:tcW w:w="553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jc w:val="left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1"/>
          <w:szCs w:val="21"/>
          <w:highlight w:val="none"/>
          <w:lang w:val="en-US" w:eastAsia="zh-CN"/>
        </w:rPr>
      </w:pP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jc w:val="left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kern w:val="0"/>
          <w:position w:val="0"/>
          <w:sz w:val="21"/>
          <w:szCs w:val="21"/>
          <w:highlight w:val="none"/>
          <w:lang w:val="en-US" w:eastAsia="zh-CN"/>
        </w:rPr>
        <w:t>稳定性：</w:t>
      </w:r>
    </w:p>
    <w:tbl>
      <w:tblPr>
        <w:tblStyle w:val="24"/>
        <w:tblW w:w="4892" w:type="pct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160"/>
        <w:gridCol w:w="1160"/>
        <w:gridCol w:w="1160"/>
        <w:gridCol w:w="1160"/>
        <w:gridCol w:w="1160"/>
        <w:gridCol w:w="1160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时间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min</w:t>
            </w:r>
          </w:p>
        </w:tc>
        <w:tc>
          <w:tcPr>
            <w:tcW w:w="638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8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38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38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38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638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58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测量值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mg/L</w:t>
            </w:r>
          </w:p>
        </w:tc>
        <w:tc>
          <w:tcPr>
            <w:tcW w:w="638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38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38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38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38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38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58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</w:rPr>
              <w:object>
                <v:shape id="_x0000_i1052" o:spt="75" type="#_x0000_t75" style="height:17pt;width:22pt;" o:ole="t" filled="f" o:preferrelative="t" stroked="f" coordsize="21600,21600">
                  <v:path/>
                  <v:fill on="f" focussize="0,0"/>
                  <v:stroke on="f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KSEE3" ShapeID="_x0000_i1052" DrawAspect="Content" ObjectID="_1468075753" r:id="rId74">
                  <o:LockedField>false</o:LockedField>
                </o:OLEObject>
              </w:object>
            </w:r>
          </w:p>
        </w:tc>
        <w:tc>
          <w:tcPr>
            <w:tcW w:w="638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  <w:tc>
          <w:tcPr>
            <w:tcW w:w="638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38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38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38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638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  <w:tc>
          <w:tcPr>
            <w:tcW w:w="586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稳定性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default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  <w:lang w:val="en-US" w:eastAsia="zh-CN"/>
              </w:rPr>
              <w:t>%FS</w:t>
            </w:r>
          </w:p>
        </w:tc>
        <w:tc>
          <w:tcPr>
            <w:tcW w:w="4419" w:type="pct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outlineLvl w:val="0"/>
              <w:rPr>
                <w:rFonts w:hint="eastAsia" w:ascii="宋体" w:hAnsi="宋体" w:eastAsia="宋体" w:cs="宋体"/>
                <w:caps w:val="0"/>
                <w:color w:val="auto"/>
                <w:spacing w:val="0"/>
                <w:position w:val="0"/>
                <w:sz w:val="21"/>
                <w:szCs w:val="21"/>
                <w:vertAlign w:val="baseli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outlineLvl w:val="0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0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Style w:val="10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left"/>
        <w:textAlignment w:val="center"/>
        <w:outlineLvl w:val="0"/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</w:p>
    <w:p>
      <w:pPr>
        <w:pStyle w:val="10"/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</w:p>
    <w:p>
      <w:pPr>
        <w:pStyle w:val="10"/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</w:p>
    <w:p>
      <w:pPr>
        <w:pStyle w:val="10"/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</w:p>
    <w:p>
      <w:pPr>
        <w:pStyle w:val="10"/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</w:p>
    <w:p>
      <w:pPr>
        <w:pStyle w:val="10"/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</w:p>
    <w:p>
      <w:pPr>
        <w:pStyle w:val="10"/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240" w:lineRule="auto"/>
        <w:ind w:left="2520" w:hanging="2520" w:hangingChars="900"/>
        <w:jc w:val="both"/>
        <w:textAlignment w:val="center"/>
        <w:outlineLvl w:val="0"/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</w:pPr>
      <w:bookmarkStart w:id="33" w:name="_Toc14440"/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附录</w:t>
      </w:r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C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2520" w:hangingChars="900"/>
        <w:jc w:val="center"/>
        <w:textAlignment w:val="center"/>
        <w:outlineLvl w:val="0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水中甲醛测试仪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校准证书内页格式</w:t>
      </w:r>
      <w:bookmarkEnd w:id="33"/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eastAsia="zh-CN"/>
        </w:rPr>
        <w:t>（</w:t>
      </w:r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推荐性</w:t>
      </w:r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eastAsia="zh-CN"/>
        </w:rPr>
        <w:t>）</w:t>
      </w: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360" w:lineRule="auto"/>
        <w:ind w:right="11"/>
        <w:jc w:val="center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92075</wp:posOffset>
                </wp:positionV>
                <wp:extent cx="6041390" cy="6486525"/>
                <wp:effectExtent l="4445" t="4445" r="19685" b="1651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0585" y="1802765"/>
                          <a:ext cx="6041390" cy="6486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9pt;margin-top:7.25pt;height:510.75pt;width:475.7pt;z-index:251669504;v-text-anchor:middle;mso-width-relative:page;mso-height-relative:page;" filled="f" stroked="t" coordsize="21600,21600" o:gfxdata="UEsDBAoAAAAAAIdO4kAAAAAAAAAAAAAAAAAEAAAAZHJzL1BLAwQUAAAACACHTuJAVctJpdgAAAAK&#10;AQAADwAAAGRycy9kb3ducmV2LnhtbE2PwU7DMBBE70j8g7VI3Fo7kIYmjVMhJC49gChIvbrJNo6I&#10;11HsNOXvWU70ODOrmbfl9uJ6ccYxdJ40JEsFAqn2TUethq/P18UaRIiGGtN7Qg0/GGBb3d6Upmj8&#10;TB943sdWcAmFwmiwMQ6FlKG26ExY+gGJs5MfnYksx1Y2o5m53PXyQalMOtMRL1gz4IvF+ns/OQ3r&#10;/GlapScz2cP7vHsjmz3Xaqf1/V2iNiAiXuL/MfzhMzpUzHT0EzVB9BoWOZNH9tMVCM7zNMlAHNlQ&#10;j5kCWZXy+oXqF1BLAwQUAAAACACHTuJAfo9iNU8CAABxBAAADgAAAGRycy9lMm9Eb2MueG1srVTb&#10;jtowEH2v1H+w/F4SWAgsIqzQrqgqoS4SrfpsHJtE8q1jQ6A/U6lv/Yh+TtXf6NjJXnp5qsqDmcmc&#10;zHjOnMni5qwVOQnwjTUlHQ5ySoThtmrMoaTv361fzSjxgZmKKWtESS/C05vlyxeL1s3FyNZWVQII&#10;JjF+3rqS1iG4eZZ5XgvN/MA6YTAoLWgW0IVDVgFrMbtW2SjPi6y1UDmwXHiPT++6IF2m/FIKHu6l&#10;9CIQVVK8W0gnpHMfz2y5YPMDMFc3vL8G+4dbaNYYLPqY6o4FRo7Q/JFKNxystzIMuNWZlbLhIvWA&#10;3Qzz37rZ1cyJ1AuS490jTf7/peVvT1sgTVXSghLDNI7ox+ev3799IUXkpnV+jpCd20LveTRjo2cJ&#10;Ov5jC+Rc0tk0n8wmlFxQBLN8NC0mHbXiHAjHeJGPh1fXOAGOiGI8KyajhMieMjnw4bWwmkSjpICz&#10;S5Sy08YHrI7QB0gsbOy6USrNTxnSlvRqOMULcIYqkooFNLXDvrw5UMLUAeXJA6SM3qqmim/HPB4O&#10;+1sF5MSiRNIvXh2r/QKLpe+YrztcCvUwZRAdieqoidbeVhekFWynN+/4usH3N8yHLQMUGBKBSxPu&#10;8ZDK4uVtb1FSW/j0t+cRj3PHKCUtChY7+3hkIChRbwwq4no4HkeFJ2c8mY7QgeeR/fOIOepbiw0P&#10;cT0dT2bEB/VgSrD6A+7WKlbFEDMca3cc9s5t6BYJt5OL1SrBUNWOhY3ZOR6Td4NaHYOVTZrhEzs9&#10;aajrRHa/g3FxnvsJ9fSlWP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ctJpdgAAAAKAQAADwAA&#10;AAAAAAABACAAAAAiAAAAZHJzL2Rvd25yZXYueG1sUEsBAhQAFAAAAAgAh07iQH6PYjVPAgAAcQQA&#10;AA4AAAAAAAAAAQAgAAAAJwEAAGRycy9lMm9Eb2MueG1sUEsFBgAAAAAGAAYAWQEAAOgFAAAAAA==&#10;">
                <v:fill on="f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360" w:lineRule="auto"/>
        <w:ind w:right="11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校准结果</w:t>
      </w:r>
    </w:p>
    <w:tbl>
      <w:tblPr>
        <w:tblStyle w:val="24"/>
        <w:tblpPr w:leftFromText="180" w:rightFromText="180" w:vertAnchor="text" w:horzAnchor="page" w:tblpX="1559" w:tblpY="9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42"/>
        <w:gridCol w:w="2000"/>
        <w:gridCol w:w="2000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bookmarkStart w:id="34" w:name="_Toc30664"/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校准项目</w:t>
            </w:r>
          </w:p>
        </w:tc>
        <w:tc>
          <w:tcPr>
            <w:tcW w:w="7644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校准结果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零点漂移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mg/L</w:t>
            </w:r>
          </w:p>
        </w:tc>
        <w:tc>
          <w:tcPr>
            <w:tcW w:w="7644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42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示值误差</w:t>
            </w:r>
          </w:p>
        </w:tc>
        <w:tc>
          <w:tcPr>
            <w:tcW w:w="16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浓度值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mg/L</w:t>
            </w:r>
          </w:p>
        </w:tc>
        <w:tc>
          <w:tcPr>
            <w:tcW w:w="20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测量平均值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mg/L</w:t>
            </w:r>
          </w:p>
        </w:tc>
        <w:tc>
          <w:tcPr>
            <w:tcW w:w="20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示值误差/%</w:t>
            </w:r>
          </w:p>
        </w:tc>
        <w:tc>
          <w:tcPr>
            <w:tcW w:w="200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扩展不确定度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6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00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6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00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42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6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0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00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重复性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7644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稳定性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  <w:lang w:val="en-US" w:eastAsia="zh-CN"/>
              </w:rPr>
              <w:t>%FS</w:t>
            </w:r>
          </w:p>
        </w:tc>
        <w:tc>
          <w:tcPr>
            <w:tcW w:w="7644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center"/>
        <w:outlineLvl w:val="0"/>
        <w:rPr>
          <w:rStyle w:val="32"/>
          <w:rFonts w:hint="eastAsia" w:cs="Times New Roman"/>
          <w:caps w:val="0"/>
          <w:color w:val="auto"/>
          <w:spacing w:val="0"/>
          <w:position w:val="0"/>
          <w:sz w:val="24"/>
          <w:szCs w:val="2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center"/>
        <w:outlineLvl w:val="0"/>
        <w:rPr>
          <w:rStyle w:val="32"/>
          <w:rFonts w:hint="eastAsia" w:cs="Times New Roman"/>
          <w:caps w:val="0"/>
          <w:color w:val="auto"/>
          <w:spacing w:val="0"/>
          <w:position w:val="0"/>
          <w:sz w:val="24"/>
          <w:szCs w:val="2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center"/>
        <w:outlineLvl w:val="0"/>
        <w:rPr>
          <w:rStyle w:val="32"/>
          <w:rFonts w:hint="eastAsia" w:cs="Times New Roman"/>
          <w:caps w:val="0"/>
          <w:color w:val="auto"/>
          <w:spacing w:val="0"/>
          <w:position w:val="0"/>
          <w:sz w:val="24"/>
          <w:szCs w:val="2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179705</wp:posOffset>
                </wp:positionV>
                <wp:extent cx="1695450" cy="952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18485" y="5652135"/>
                          <a:ext cx="1695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5.3pt;margin-top:14.15pt;height:0.75pt;width:133.5pt;z-index:251669504;mso-width-relative:page;mso-height-relative:page;" filled="f" stroked="t" coordsize="21600,21600" o:gfxdata="UEsDBAoAAAAAAIdO4kAAAAAAAAAAAAAAAAAEAAAAZHJzL1BLAwQUAAAACACHTuJArAVfhNcAAAAJ&#10;AQAADwAAAGRycy9kb3ducmV2LnhtbE2PwU7DMAyG70i8Q2QkbixZK0bbNZ0QAi5ISIyyc9qYtqJx&#10;qibrxttjTnD070+/P5e7sxvFgnMYPGlYrxQIpNbbgToN9fvTTQYiREPWjJ5QwzcG2FWXF6UprD/R&#10;Gy772AkuoVAYDX2MUyFlaHt0Jqz8hMS7Tz87E3mcO2lnc+JyN8pEqY10ZiC+0JsJH3psv/ZHp+H+&#10;8PKYvi6N86PNu/rDulo9J1pfX63VFkTEc/yD4Vef1aFip8YfyQYxakhTtWFUQ5KlIBi4ze84aDjI&#10;M5BVKf9/UP0AUEsDBBQAAAAIAIdO4kDmrdHe1QEAAGcDAAAOAAAAZHJzL2Uyb0RvYy54bWytU0tu&#10;2zAQ3RfoHQjua1lOZDiC5SxiJJuiNdDPfkyREgH+QDKWfYleoEB37arL7nubpMfokFKSfnZFtRhw&#10;OI9vZt6M1pdHrciB+yCtaWg5m1PCDbOtNF1D3729frGiJEQwLShreENPPNDLzfNn68HVfGF7q1ru&#10;CZKYUA+uoX2Mri6KwHquIcys4waDwnoNEV3fFa2HAdm1Khbz+bIYrG+dt4yHgLfbMUg3mV8IzuJr&#10;IQKPRDUUa4vZ+mz3yRabNdSdB9dLNpUB/1CFBmkw6SPVFiKQWy//otKSeRusiDNmdWGFkIznHrCb&#10;cv5HN296cDz3guIE9yhT+H+07NVh54lscXZLSgxonNH9x293Hz7/+P4J7f3XLwQjKNPgQo3oK7Pz&#10;kxfczqeej8JrIpR075Elq4B9kWNDz8pydb6qKDk1tFpWi/KsGgXnx0gYAsrlRXVe4VwYIi6qRQ4X&#10;I2Nidj7EG241SYeGKmmSHFDD4WWIWAVCHyDp2thrqVQeqTJkmCgJA1wsoSBiHu2w1WA6SkB1uLEs&#10;+swYrJJtep14gu/2V8qTA6StyV+qG7P9BkuptxD6EZdDE0wZRCfBRonSaW/bU1Yu3+M0M9+0eWld&#10;fvXz66f/Y/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AVfhNcAAAAJAQAADwAAAAAAAAABACAA&#10;AAAiAAAAZHJzL2Rvd25yZXYueG1sUEsBAhQAFAAAAAgAh07iQOat0d7VAQAAZwMAAA4AAAAAAAAA&#10;AQAgAAAAJgEAAGRycy9lMm9Eb2MueG1sUEsFBgAAAAAGAAYAWQEAAG0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center"/>
        <w:outlineLvl w:val="0"/>
        <w:rPr>
          <w:rStyle w:val="32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1"/>
          <w:szCs w:val="21"/>
          <w:lang w:val="en-US" w:eastAsia="zh-CN"/>
        </w:rPr>
      </w:pPr>
      <w:r>
        <w:rPr>
          <w:rStyle w:val="32"/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1"/>
          <w:szCs w:val="21"/>
          <w:lang w:val="en-US" w:eastAsia="zh-CN"/>
        </w:rPr>
        <w:t xml:space="preserve">    以下为空白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center"/>
        <w:outlineLvl w:val="0"/>
        <w:rPr>
          <w:rStyle w:val="32"/>
          <w:rFonts w:hint="eastAsia" w:cs="Times New Roman"/>
          <w:caps w:val="0"/>
          <w:color w:val="auto"/>
          <w:spacing w:val="0"/>
          <w:position w:val="0"/>
          <w:sz w:val="24"/>
          <w:szCs w:val="2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center"/>
        <w:outlineLvl w:val="0"/>
        <w:rPr>
          <w:rStyle w:val="32"/>
          <w:rFonts w:hint="eastAsia" w:cs="Times New Roman"/>
          <w:caps w:val="0"/>
          <w:color w:val="auto"/>
          <w:spacing w:val="0"/>
          <w:position w:val="0"/>
          <w:sz w:val="24"/>
          <w:szCs w:val="2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center"/>
        <w:outlineLvl w:val="0"/>
        <w:rPr>
          <w:rStyle w:val="32"/>
          <w:rFonts w:hint="eastAsia" w:cs="Times New Roman"/>
          <w:caps w:val="0"/>
          <w:color w:val="auto"/>
          <w:spacing w:val="0"/>
          <w:position w:val="0"/>
          <w:sz w:val="24"/>
          <w:szCs w:val="2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center"/>
        <w:outlineLvl w:val="0"/>
        <w:rPr>
          <w:rStyle w:val="32"/>
          <w:rFonts w:hint="eastAsia" w:cs="Times New Roman"/>
          <w:caps w:val="0"/>
          <w:color w:val="auto"/>
          <w:spacing w:val="0"/>
          <w:position w:val="0"/>
          <w:sz w:val="24"/>
          <w:szCs w:val="2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center"/>
        <w:outlineLvl w:val="0"/>
        <w:rPr>
          <w:rStyle w:val="32"/>
          <w:rFonts w:hint="eastAsia" w:cs="Times New Roman"/>
          <w:caps w:val="0"/>
          <w:color w:val="auto"/>
          <w:spacing w:val="0"/>
          <w:position w:val="0"/>
          <w:sz w:val="24"/>
          <w:szCs w:val="2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center"/>
        <w:outlineLvl w:val="0"/>
        <w:rPr>
          <w:rStyle w:val="32"/>
          <w:rFonts w:hint="eastAsia" w:cs="Times New Roman"/>
          <w:caps w:val="0"/>
          <w:color w:val="auto"/>
          <w:spacing w:val="0"/>
          <w:position w:val="0"/>
          <w:sz w:val="24"/>
          <w:szCs w:val="2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center"/>
        <w:outlineLvl w:val="0"/>
        <w:rPr>
          <w:rStyle w:val="32"/>
          <w:rFonts w:hint="eastAsia" w:cs="Times New Roman"/>
          <w:caps w:val="0"/>
          <w:color w:val="auto"/>
          <w:spacing w:val="0"/>
          <w:position w:val="0"/>
          <w:sz w:val="24"/>
          <w:szCs w:val="2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center"/>
        <w:outlineLvl w:val="0"/>
        <w:rPr>
          <w:rStyle w:val="32"/>
          <w:rFonts w:hint="eastAsia" w:cs="Times New Roman"/>
          <w:caps w:val="0"/>
          <w:color w:val="auto"/>
          <w:spacing w:val="0"/>
          <w:position w:val="0"/>
          <w:sz w:val="24"/>
          <w:szCs w:val="2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center"/>
        <w:outlineLvl w:val="0"/>
        <w:rPr>
          <w:rStyle w:val="32"/>
          <w:rFonts w:hint="eastAsia" w:cs="Times New Roman"/>
          <w:caps w:val="0"/>
          <w:color w:val="auto"/>
          <w:spacing w:val="0"/>
          <w:position w:val="0"/>
          <w:sz w:val="24"/>
          <w:szCs w:val="22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2240" w:hanging="2240" w:hangingChars="800"/>
        <w:jc w:val="left"/>
        <w:textAlignment w:val="center"/>
        <w:outlineLvl w:val="0"/>
        <w:rPr>
          <w:rFonts w:hint="eastAsia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附录</w:t>
      </w:r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D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2237" w:leftChars="532" w:hanging="1120" w:hangingChars="400"/>
        <w:jc w:val="left"/>
        <w:textAlignment w:val="center"/>
        <w:outlineLvl w:val="0"/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</w:pPr>
      <w:r>
        <w:rPr>
          <w:rFonts w:hint="eastAsia" w:eastAsia="黑体" w:cs="Times New Roman"/>
          <w:caps w:val="0"/>
          <w:color w:val="auto"/>
          <w:spacing w:val="0"/>
          <w:position w:val="0"/>
          <w:sz w:val="28"/>
          <w:szCs w:val="28"/>
          <w:lang w:val="en-US" w:eastAsia="zh-CN"/>
        </w:rPr>
        <w:t>水中甲醛测试仪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</w:rPr>
        <w:t>示值误差的</w:t>
      </w:r>
      <w:r>
        <w:rPr>
          <w:rFonts w:hint="default" w:ascii="Times New Roman" w:hAnsi="Times New Roman" w:eastAsia="黑体" w:cs="Times New Roman"/>
          <w:caps w:val="0"/>
          <w:color w:val="auto"/>
          <w:spacing w:val="0"/>
          <w:position w:val="0"/>
          <w:sz w:val="28"/>
          <w:szCs w:val="28"/>
        </w:rPr>
        <w:t>测量结果不确定度评定示例</w:t>
      </w:r>
      <w:bookmarkEnd w:id="3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D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</w:rPr>
        <w:t>.1 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被校仪器：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水中甲醛测试仪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>（0～2）mg/L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测量标准：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水中甲醛溶液标准物质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标准值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100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μ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g/mL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/>
          <w:iCs/>
          <w:color w:val="000000"/>
          <w:sz w:val="24"/>
          <w:szCs w:val="24"/>
        </w:rPr>
        <w:t>U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subscript"/>
        </w:rPr>
        <w:t>rel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=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%（</w:t>
      </w:r>
      <w:r>
        <w:rPr>
          <w:rFonts w:hint="eastAsia" w:asciiTheme="minorEastAsia" w:hAnsiTheme="minorEastAsia" w:eastAsiaTheme="minorEastAsia" w:cstheme="minorEastAsia"/>
          <w:i/>
          <w:iCs/>
          <w:sz w:val="24"/>
          <w:szCs w:val="24"/>
        </w:rPr>
        <w:t>k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=2）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单标线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容量瓶100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mL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A级；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分度吸量管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1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mL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A级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环境条件：环境温度：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25.0℃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；相对湿度：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55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测量方法：依据本规范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6.2的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highlight w:val="none"/>
          <w:lang w:val="en-US" w:eastAsia="zh-CN"/>
        </w:rPr>
        <w:t>校准方法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  <w:lang w:val="en-US" w:eastAsia="zh-CN"/>
        </w:rPr>
        <w:t>D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</w:rPr>
        <w:t>.2 测量模型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示值误差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根据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公式</w:t>
      </w:r>
      <w:r>
        <w:rPr>
          <w:rFonts w:hint="eastAsia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  <w:lang w:val="en-US" w:eastAsia="zh-CN"/>
        </w:rPr>
        <w:t>D.1</w:t>
      </w:r>
      <w:r>
        <w:rPr>
          <w:rFonts w:hint="default" w:ascii="Times New Roman" w:hAnsi="Times New Roman" w:cs="Times New Roman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计算：</w:t>
      </w:r>
    </w:p>
    <w:p>
      <w:pPr>
        <w:pageBreakBefore w:val="0"/>
        <w:kinsoku/>
        <w:wordWrap/>
        <w:overflowPunct/>
        <w:topLinePunct w:val="0"/>
        <w:bidi w:val="0"/>
        <w:jc w:val="right"/>
        <w:textAlignment w:val="center"/>
        <w:rPr>
          <w:rFonts w:hint="default" w:eastAsia="宋体"/>
          <w:color w:val="000000"/>
          <w:spacing w:val="0"/>
          <w:w w:val="100"/>
          <w:position w:val="-30"/>
          <w:sz w:val="24"/>
          <w:szCs w:val="24"/>
          <w:shd w:val="clear" w:color="auto" w:fill="auto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-30"/>
          <w:sz w:val="24"/>
          <w:szCs w:val="24"/>
          <w:shd w:val="clear" w:color="auto" w:fill="auto"/>
          <w:lang w:val="en-US" w:eastAsia="zh-CN"/>
        </w:rPr>
        <w:t xml:space="preserve">                     </w:t>
      </w:r>
      <w:r>
        <w:rPr>
          <w:color w:val="000000"/>
          <w:spacing w:val="0"/>
          <w:w w:val="100"/>
          <w:position w:val="-30"/>
          <w:sz w:val="24"/>
          <w:szCs w:val="24"/>
          <w:shd w:val="clear" w:color="auto" w:fill="auto"/>
        </w:rPr>
        <w:object>
          <v:shape id="_x0000_i1053" o:spt="75" type="#_x0000_t75" style="height:34.55pt;width:100.7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53" DrawAspect="Content" ObjectID="_1468075754" r:id="rId75">
            <o:LockedField>false</o:LockedField>
          </o:OLEObject>
        </w:object>
      </w:r>
      <w:r>
        <w:rPr>
          <w:rFonts w:hint="eastAsia"/>
          <w:color w:val="000000"/>
          <w:spacing w:val="0"/>
          <w:w w:val="100"/>
          <w:position w:val="-30"/>
          <w:sz w:val="24"/>
          <w:szCs w:val="24"/>
          <w:shd w:val="clear" w:color="auto" w:fill="auto"/>
          <w:lang w:val="en-US" w:eastAsia="zh-CN"/>
        </w:rPr>
        <w:t xml:space="preserve">                      （D.1）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center"/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 xml:space="preserve">式中：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720" w:firstLineChars="300"/>
        <w:textAlignment w:val="center"/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object>
          <v:shape id="_x0000_i1054" o:spt="75" type="#_x0000_t75" style="height:13.2pt;width:16.2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DSMT4" ShapeID="_x0000_i1054" DrawAspect="Content" ObjectID="_1468075755" r:id="rId77">
            <o:LockedField>false</o:LockedField>
          </o:OLEObject>
        </w:object>
      </w:r>
      <w:r>
        <w:rPr>
          <w:rFonts w:hint="eastAsia" w:ascii="Times New Roman" w:hAnsi="Times New Roman" w:cs="Times New Roman"/>
          <w:caps w:val="0"/>
          <w:color w:val="auto"/>
          <w:spacing w:val="0"/>
          <w:kern w:val="0"/>
          <w:position w:val="-4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eastAsia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示值误差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%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720" w:firstLineChars="300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position w:val="-6"/>
          <w:sz w:val="24"/>
          <w:szCs w:val="24"/>
        </w:rPr>
        <w:object>
          <v:shape id="_x0000_i1055" o:spt="75" type="#_x0000_t75" style="height:13pt;width:10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55" DrawAspect="Content" ObjectID="_1468075756" r:id="rId79">
            <o:LockedField>false</o:LockedField>
          </o:OLEObject>
        </w:object>
      </w:r>
      <w:r>
        <w:rPr>
          <w:rFonts w:hint="eastAsia" w:ascii="Times New Roman" w:hAnsi="Times New Roman" w:cs="Times New Roman"/>
          <w:caps w:val="0"/>
          <w:color w:val="auto"/>
          <w:spacing w:val="0"/>
          <w:kern w:val="0"/>
          <w:position w:val="-4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eastAsia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"/>
        </w:rPr>
        <w:t xml:space="preserve"> </w:t>
      </w: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测量平均值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mg/L；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baseline"/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/>
          <w:iCs/>
          <w:color w:val="000000"/>
          <w:position w:val="-12"/>
          <w:sz w:val="24"/>
          <w:szCs w:val="24"/>
          <w:highlight w:val="none"/>
          <w:vertAlign w:val="subscript"/>
          <w:lang w:val="en-US" w:eastAsia="zh-CN"/>
        </w:rPr>
        <w:object>
          <v:shape id="_x0000_i1056" o:spt="75" type="#_x0000_t75" style="height:18pt;width:12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56" DrawAspect="Content" ObjectID="_1468075757" r:id="rId8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i/>
          <w:iCs/>
          <w:color w:val="000000"/>
          <w:sz w:val="24"/>
          <w:szCs w:val="24"/>
          <w:highlight w:val="none"/>
          <w:vertAlign w:val="subscript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aps w:val="0"/>
          <w:color w:val="auto"/>
          <w:spacing w:val="0"/>
          <w:kern w:val="0"/>
          <w:position w:val="-4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aps w:val="0"/>
          <w:color w:val="auto"/>
          <w:spacing w:val="0"/>
          <w:kern w:val="0"/>
          <w:position w:val="0"/>
          <w:sz w:val="24"/>
          <w:szCs w:val="24"/>
          <w:lang w:bidi="ar"/>
        </w:rPr>
        <w:t>——</w:t>
      </w:r>
      <w:r>
        <w:rPr>
          <w:rFonts w:hint="eastAsia" w:cs="Times New Roman"/>
          <w:caps w:val="0"/>
          <w:color w:val="FFFFFF" w:themeColor="background1"/>
          <w:spacing w:val="0"/>
          <w:kern w:val="0"/>
          <w:position w:val="0"/>
          <w:sz w:val="24"/>
          <w:szCs w:val="24"/>
          <w:lang w:val="en-US" w:eastAsia="zh-CN" w:bidi="ar"/>
          <w14:textFill>
            <w14:solidFill>
              <w14:schemeClr w14:val="bg1"/>
            </w14:solidFill>
          </w14:textFill>
        </w:rPr>
        <w:t>--</w:t>
      </w:r>
      <w:r>
        <w:rPr>
          <w:rFonts w:hint="eastAsia" w:cs="Times New Roman"/>
          <w:caps w:val="0"/>
          <w:color w:val="auto"/>
          <w:spacing w:val="0"/>
          <w:kern w:val="0"/>
          <w:position w:val="0"/>
          <w:sz w:val="24"/>
          <w:szCs w:val="24"/>
          <w:lang w:val="en-US" w:eastAsia="zh-CN" w:bidi="ar"/>
        </w:rPr>
        <w:t>溶液标准值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mg/L</w:t>
      </w:r>
      <w:r>
        <w:rPr>
          <w:rFonts w:hint="eastAsia" w:asciiTheme="minorEastAsia" w:hAnsiTheme="minorEastAsia" w:eastAsiaTheme="minorEastAsia" w:cstheme="minorEastAsia"/>
          <w:caps w:val="0"/>
          <w:snapToGrid/>
          <w:color w:val="auto"/>
          <w:spacing w:val="0"/>
          <w:kern w:val="2"/>
          <w:position w:val="0"/>
          <w:sz w:val="24"/>
          <w:szCs w:val="24"/>
        </w:rPr>
        <w:t>；</w:t>
      </w:r>
    </w:p>
    <w:p>
      <w:pPr>
        <w:pageBreakBefore w:val="0"/>
        <w:kinsoku/>
        <w:wordWrap/>
        <w:overflowPunct/>
        <w:topLinePunct w:val="0"/>
        <w:bidi w:val="0"/>
        <w:spacing w:line="219" w:lineRule="auto"/>
        <w:ind w:left="520"/>
        <w:textAlignment w:val="center"/>
        <w:rPr>
          <w:rFonts w:hint="default" w:ascii="Times New Roman" w:hAnsi="Times New Roman" w:eastAsia="宋体" w:cs="Times New Roman"/>
          <w:caps w:val="0"/>
          <w:color w:val="auto"/>
          <w:spacing w:val="0"/>
          <w:position w:val="0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before="201" w:line="220" w:lineRule="auto"/>
        <w:ind w:left="520"/>
        <w:textAlignment w:val="center"/>
        <w:rPr>
          <w:rFonts w:hint="default" w:ascii="Times New Roman" w:hAnsi="Times New Roman" w:eastAsia="宋体" w:cs="Times New Roman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aps w:val="0"/>
          <w:color w:val="auto"/>
          <w:spacing w:val="0"/>
          <w:position w:val="0"/>
          <w:sz w:val="24"/>
          <w:szCs w:val="24"/>
        </w:rPr>
        <w:t>各输入量彼此独立不相关，因此：</w:t>
      </w:r>
    </w:p>
    <w:p>
      <w:pPr>
        <w:pageBreakBefore w:val="0"/>
        <w:kinsoku/>
        <w:wordWrap/>
        <w:overflowPunct/>
        <w:topLinePunct w:val="0"/>
        <w:bidi w:val="0"/>
        <w:spacing w:line="219" w:lineRule="auto"/>
        <w:ind w:left="520"/>
        <w:jc w:val="center"/>
        <w:textAlignment w:val="center"/>
        <w:rPr>
          <w:rFonts w:hint="default" w:ascii="Times New Roman" w:hAnsi="Times New Roman" w:eastAsia="宋体" w:cs="Times New Roman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aps w:val="0"/>
          <w:color w:val="auto"/>
          <w:spacing w:val="0"/>
          <w:position w:val="-14"/>
          <w:sz w:val="24"/>
          <w:szCs w:val="24"/>
          <w:lang w:eastAsia="zh-CN"/>
        </w:rPr>
        <w:object>
          <v:shape id="_x0000_i1057" o:spt="75" type="#_x0000_t75" style="height:23pt;width:137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57" DrawAspect="Content" ObjectID="_1468075758" r:id="rId82">
            <o:LockedField>false</o:LockedField>
          </o:OLEObject>
        </w:object>
      </w:r>
    </w:p>
    <w:p>
      <w:pPr>
        <w:pageBreakBefore w:val="0"/>
        <w:kinsoku/>
        <w:wordWrap/>
        <w:overflowPunct/>
        <w:topLinePunct w:val="0"/>
        <w:bidi w:val="0"/>
        <w:spacing w:line="219" w:lineRule="auto"/>
        <w:ind w:left="520"/>
        <w:textAlignment w:val="center"/>
        <w:rPr>
          <w:rFonts w:hint="default" w:ascii="Times New Roman" w:hAnsi="Times New Roman" w:eastAsia="宋体" w:cs="Times New Roman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aps w:val="0"/>
          <w:color w:val="auto"/>
          <w:spacing w:val="0"/>
          <w:position w:val="0"/>
          <w:sz w:val="24"/>
          <w:szCs w:val="24"/>
        </w:rPr>
        <w:t>各影响量的灵敏系数计算：</w:t>
      </w:r>
    </w:p>
    <w:p>
      <w:pPr>
        <w:pageBreakBefore w:val="0"/>
        <w:kinsoku/>
        <w:wordWrap/>
        <w:overflowPunct/>
        <w:topLinePunct w:val="0"/>
        <w:bidi w:val="0"/>
        <w:spacing w:before="201" w:line="220" w:lineRule="auto"/>
        <w:ind w:left="520"/>
        <w:jc w:val="center"/>
        <w:textAlignment w:val="center"/>
        <w:rPr>
          <w:i/>
          <w:iCs/>
          <w:color w:val="000000"/>
          <w:spacing w:val="0"/>
          <w:w w:val="100"/>
          <w:position w:val="-6"/>
          <w:sz w:val="24"/>
          <w:szCs w:val="24"/>
          <w:shd w:val="clear" w:color="auto" w:fill="auto"/>
          <w:lang w:val="en-US" w:eastAsia="en-US" w:bidi="en-US"/>
        </w:rPr>
      </w:pPr>
      <w:r>
        <w:rPr>
          <w:i/>
          <w:iCs/>
          <w:color w:val="000000"/>
          <w:spacing w:val="0"/>
          <w:w w:val="100"/>
          <w:position w:val="-12"/>
          <w:sz w:val="24"/>
          <w:szCs w:val="24"/>
          <w:shd w:val="clear" w:color="auto" w:fill="auto"/>
          <w:lang w:val="en-US" w:eastAsia="en-US" w:bidi="en-US"/>
        </w:rPr>
        <w:object>
          <v:shape id="_x0000_i1058" o:spt="75" type="#_x0000_t75" style="height:20pt;width:92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58" DrawAspect="Content" ObjectID="_1468075759" r:id="rId84">
            <o:LockedField>false</o:LockedField>
          </o:OLEObject>
        </w:object>
      </w:r>
    </w:p>
    <w:p>
      <w:pPr>
        <w:pageBreakBefore w:val="0"/>
        <w:kinsoku/>
        <w:wordWrap/>
        <w:overflowPunct/>
        <w:topLinePunct w:val="0"/>
        <w:bidi w:val="0"/>
        <w:spacing w:before="201" w:line="220" w:lineRule="auto"/>
        <w:ind w:left="520"/>
        <w:jc w:val="center"/>
        <w:textAlignment w:val="center"/>
        <w:rPr>
          <w:i/>
          <w:iCs/>
          <w:color w:val="000000"/>
          <w:spacing w:val="0"/>
          <w:w w:val="100"/>
          <w:position w:val="-6"/>
          <w:sz w:val="24"/>
          <w:szCs w:val="24"/>
          <w:shd w:val="clear" w:color="auto" w:fill="auto"/>
          <w:lang w:val="en-US" w:eastAsia="en-US" w:bidi="en-US"/>
        </w:rPr>
      </w:pPr>
      <w:r>
        <w:rPr>
          <w:i/>
          <w:iCs/>
          <w:color w:val="000000"/>
          <w:spacing w:val="0"/>
          <w:w w:val="100"/>
          <w:position w:val="-12"/>
          <w:sz w:val="24"/>
          <w:szCs w:val="24"/>
          <w:shd w:val="clear" w:color="auto" w:fill="auto"/>
          <w:lang w:val="en-US" w:eastAsia="en-US" w:bidi="en-US"/>
        </w:rPr>
        <w:object>
          <v:shape id="_x0000_i1059" o:spt="75" type="#_x0000_t75" style="height:20pt;width:106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59" DrawAspect="Content" ObjectID="_1468075760" r:id="rId8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D</w:t>
      </w:r>
      <w:r>
        <w:rPr>
          <w:rFonts w:hint="default" w:ascii="黑体" w:hAnsi="黑体" w:eastAsia="黑体" w:cs="黑体"/>
          <w:sz w:val="24"/>
        </w:rPr>
        <w:t>.3 标准不确定度</w:t>
      </w:r>
      <w:r>
        <w:rPr>
          <w:rFonts w:hint="eastAsia" w:ascii="黑体" w:hAnsi="黑体" w:eastAsia="黑体" w:cs="黑体"/>
          <w:sz w:val="24"/>
          <w:lang w:val="en-US" w:eastAsia="zh-CN"/>
        </w:rPr>
        <w:t>的来源和</w:t>
      </w:r>
      <w:r>
        <w:rPr>
          <w:rFonts w:hint="default" w:ascii="黑体" w:hAnsi="黑体" w:eastAsia="黑体" w:cs="黑体"/>
          <w:sz w:val="24"/>
        </w:rPr>
        <w:t>评定</w:t>
      </w:r>
    </w:p>
    <w:p>
      <w:pPr>
        <w:pStyle w:val="10"/>
        <w:rPr>
          <w:rFonts w:hint="default"/>
          <w:lang w:val="en-US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.3.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1 标准不确定度的A类评定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：</w:t>
      </w:r>
    </w:p>
    <w:p>
      <w:pP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.3.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1.1被校准仪器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测量重复性引入的标准不确定度分量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-10"/>
          <w:sz w:val="24"/>
          <w:szCs w:val="24"/>
          <w:lang w:eastAsia="zh-CN"/>
        </w:rPr>
        <w:object>
          <v:shape id="_x0000_i1060" o:spt="75" type="#_x0000_t75" style="height:17pt;width:24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060" DrawAspect="Content" ObjectID="_1468075761" r:id="rId8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将标准物质稀释成1.0mg/L的水中甲醛溶液，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进行10次独立重复测量，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水中甲醛测试仪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的测量结果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见表D.1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：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center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</w:rPr>
        <w:t>表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lang w:val="en-US" w:eastAsia="zh-CN"/>
        </w:rPr>
        <w:t>D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</w:rPr>
        <w:t>.1 测量数据</w:t>
      </w:r>
    </w:p>
    <w:tbl>
      <w:tblPr>
        <w:tblStyle w:val="23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728"/>
        <w:gridCol w:w="708"/>
        <w:gridCol w:w="695"/>
        <w:gridCol w:w="650"/>
        <w:gridCol w:w="650"/>
        <w:gridCol w:w="650"/>
        <w:gridCol w:w="650"/>
        <w:gridCol w:w="650"/>
        <w:gridCol w:w="650"/>
        <w:gridCol w:w="650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32" w:line="222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2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3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pStyle w:val="3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1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6" w:line="271" w:lineRule="auto"/>
              <w:ind w:left="119" w:leftChars="0" w:right="73" w:rightChars="0" w:firstLine="19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测量值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66" w:line="271" w:lineRule="auto"/>
              <w:ind w:left="119" w:leftChars="0" w:right="73" w:rightChars="0" w:firstLine="19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0.938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0.938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0.939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0.937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0.935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0.936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0.938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0.938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0.939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kern w:val="0"/>
                <w:position w:val="0"/>
                <w:sz w:val="21"/>
                <w:szCs w:val="21"/>
                <w:lang w:val="en-US" w:eastAsia="zh-CN" w:bidi="ar"/>
              </w:rPr>
              <w:t>0.937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default" w:ascii="Times New Roman" w:hAnsi="Times New Roman" w:eastAsia="宋体" w:cs="Times New Roman"/>
          <w:caps w:val="0"/>
          <w:color w:val="auto"/>
          <w:spacing w:val="0"/>
          <w:positio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default" w:ascii="Times New Roman" w:hAnsi="Times New Roman" w:eastAsia="宋体" w:cs="Times New Roman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aps w:val="0"/>
          <w:color w:val="auto"/>
          <w:spacing w:val="0"/>
          <w:position w:val="-26"/>
          <w:sz w:val="24"/>
          <w:szCs w:val="24"/>
        </w:rPr>
        <w:object>
          <v:shape id="_x0000_i1061" o:spt="75" type="#_x0000_t75" style="height:51pt;width:155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61" DrawAspect="Content" ObjectID="_1468075762" r:id="rId9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实际测量时以3次测量结果的算术平均值为测量结果，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则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测量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重复性引入的标准不确定度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分量：</w:t>
      </w:r>
    </w:p>
    <w:p>
      <w:pPr>
        <w:pageBreakBefore w:val="0"/>
        <w:kinsoku/>
        <w:wordWrap/>
        <w:overflowPunct/>
        <w:topLinePunct w:val="0"/>
        <w:bidi w:val="0"/>
        <w:spacing w:line="421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aps w:val="0"/>
          <w:color w:val="auto"/>
          <w:spacing w:val="0"/>
          <w:position w:val="-28"/>
          <w:sz w:val="24"/>
          <w:szCs w:val="24"/>
        </w:rPr>
        <w:object>
          <v:shape id="_x0000_i1062" o:spt="75" type="#_x0000_t75" style="height:33pt;width:129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62" DrawAspect="Content" ObjectID="_1468075763" r:id="rId92">
            <o:LockedField>false</o:LockedField>
          </o:OLEObject>
        </w:object>
      </w:r>
    </w:p>
    <w:p>
      <w:pPr>
        <w:pStyle w:val="10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</w:pPr>
    </w:p>
    <w:p>
      <w:pPr>
        <w:pStyle w:val="10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.3.2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 标准不确定度的B类评定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由分析可知，仪器示值误差的B类不确定度来自于标准物质定值和标准溶液配制引入的不确定度。</w:t>
      </w:r>
    </w:p>
    <w:p>
      <w:pPr>
        <w:pStyle w:val="1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.3.2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.1 溶液标准物质定值引入的标准不确定度分量</w:t>
      </w:r>
      <w:r>
        <w:rPr>
          <w:rFonts w:hint="eastAsia" w:asciiTheme="minorEastAsia" w:hAnsiTheme="minorEastAsia" w:eastAsiaTheme="minorEastAsia" w:cstheme="minorEastAsia"/>
          <w:position w:val="-12"/>
          <w:sz w:val="24"/>
          <w:szCs w:val="24"/>
          <w:lang w:val="en-US" w:eastAsia="zh-CN"/>
        </w:rPr>
        <w:object>
          <v:shape id="_x0000_i1063" o:spt="75" type="#_x0000_t75" style="height:17.6pt;width:30.65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3" ShapeID="_x0000_i1063" DrawAspect="Content" ObjectID="_1468075764" r:id="rId94">
            <o:LockedField>false</o:LockedField>
          </o:OLEObject>
        </w:object>
      </w:r>
    </w:p>
    <w:p>
      <w:pPr>
        <w:pStyle w:val="4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20" w:line="360" w:lineRule="auto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由标准物质证书可知，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其相对扩展不确定度为</w:t>
      </w:r>
      <w:r>
        <w:rPr>
          <w:rFonts w:hint="default" w:ascii="Times New Roman" w:hAnsi="Times New Roman" w:cs="Times New Roman" w:eastAsiaTheme="minorEastAsia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U</w:t>
      </w:r>
      <w:r>
        <w:rPr>
          <w:rFonts w:hint="default" w:ascii="Times New Roman" w:hAnsi="Times New Roman" w:cs="Times New Roman" w:eastAsia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en-US" w:eastAsia="zh-CN"/>
        </w:rPr>
        <w:t>rel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=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%,包含因子</w:t>
      </w:r>
      <w:r>
        <w:rPr>
          <w:rFonts w:hint="eastAsia" w:asciiTheme="minorEastAsia" w:hAnsiTheme="minorEastAsia" w:eastAsiaTheme="minorEastAsia" w:cstheme="minorEastAsia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k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2, 所以在测量点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1.0 mg/L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引入的不确定度为：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position w:val="-24"/>
          <w:sz w:val="24"/>
          <w:szCs w:val="24"/>
        </w:rPr>
        <w:object>
          <v:shape id="_x0000_i1064" o:spt="75" type="#_x0000_t75" style="height:31pt;width:169.05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064" DrawAspect="Content" ObjectID="_1468075765" r:id="rId96">
            <o:LockedField>false</o:LockedField>
          </o:OLEObject>
        </w:object>
      </w:r>
    </w:p>
    <w:p>
      <w:pPr>
        <w:pStyle w:val="10"/>
        <w:rPr>
          <w:rFonts w:hint="eastAsia" w:asciiTheme="minorEastAsia" w:hAnsiTheme="minorEastAsia" w:eastAsiaTheme="minorEastAsia" w:cstheme="minorEastAsia"/>
          <w:position w:val="-1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.3.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2.2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1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L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分度吸量管引入的不确定度</w:t>
      </w:r>
      <w:r>
        <w:rPr>
          <w:rFonts w:hint="eastAsia" w:asciiTheme="minorEastAsia" w:hAnsiTheme="minorEastAsia" w:eastAsiaTheme="minorEastAsia" w:cstheme="minorEastAsia"/>
          <w:position w:val="-12"/>
          <w:sz w:val="24"/>
          <w:szCs w:val="24"/>
          <w:lang w:val="en-US" w:eastAsia="zh-CN"/>
        </w:rPr>
        <w:object>
          <v:shape id="_x0000_i1065" o:spt="75" type="#_x0000_t75" style="height:17.6pt;width:33.7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3" ShapeID="_x0000_i1065" DrawAspect="Content" ObjectID="_1468075766" r:id="rId98">
            <o:LockedField>false</o:LockedField>
          </o:OLEObject>
        </w:objec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由溯源证书得，1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L A级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分度吸量管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在1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L点的最大允许误差±0.008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L，区间半宽为0.008 mL，符合三角分布，则：</w:t>
      </w:r>
    </w:p>
    <w:p>
      <w:pPr>
        <w:pStyle w:val="10"/>
        <w:jc w:val="center"/>
        <w:rPr>
          <w:rFonts w:hint="eastAsia" w:asciiTheme="minorEastAsia" w:hAnsiTheme="minorEastAsia" w:eastAsiaTheme="minorEastAsia" w:cstheme="minorEastAsia"/>
          <w:color w:val="000000"/>
          <w:position w:val="-2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position w:val="-30"/>
          <w:sz w:val="24"/>
          <w:szCs w:val="24"/>
        </w:rPr>
        <w:object>
          <v:shape id="_x0000_i1066" o:spt="75" type="#_x0000_t75" style="height:34pt;width:238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66" DrawAspect="Content" ObjectID="_1468075767" r:id="rId100">
            <o:LockedField>false</o:LockedField>
          </o:OLEObject>
        </w:object>
      </w:r>
    </w:p>
    <w:p>
      <w:pPr>
        <w:pStyle w:val="10"/>
        <w:rPr>
          <w:rFonts w:hint="eastAsia" w:asciiTheme="minorEastAsia" w:hAnsiTheme="minorEastAsia" w:eastAsiaTheme="minorEastAsia" w:cstheme="minorEastAsia"/>
          <w:position w:val="-1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.3.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 xml:space="preserve">2.3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100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L单标线容量瓶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引入的不确定度</w:t>
      </w:r>
      <w:r>
        <w:rPr>
          <w:rFonts w:hint="eastAsia" w:asciiTheme="minorEastAsia" w:hAnsiTheme="minorEastAsia" w:eastAsiaTheme="minorEastAsia" w:cstheme="minorEastAsia"/>
          <w:position w:val="-12"/>
          <w:sz w:val="24"/>
          <w:szCs w:val="24"/>
          <w:lang w:val="en-US" w:eastAsia="zh-CN"/>
        </w:rPr>
        <w:object>
          <v:shape id="_x0000_i1067" o:spt="75" type="#_x0000_t75" style="height:17.6pt;width:30.75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3" ShapeID="_x0000_i1067" DrawAspect="Content" ObjectID="_1468075768" r:id="rId102">
            <o:LockedField>false</o:LockedField>
          </o:OLEObject>
        </w:objec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由溯源证书，100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L A级单标线容量瓶在100 mL点的最大允许误差为±0.10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L，区间半宽为0.10 mL，符合三角分布，则：</w:t>
      </w:r>
    </w:p>
    <w:p>
      <w:pPr>
        <w:pStyle w:val="10"/>
        <w:jc w:val="center"/>
        <w:rPr>
          <w:rFonts w:hint="eastAsia" w:asciiTheme="minorEastAsia" w:hAnsiTheme="minorEastAsia" w:eastAsiaTheme="minorEastAsia" w:cstheme="minorEastAsia"/>
          <w:color w:val="000000"/>
          <w:position w:val="-2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position w:val="-32"/>
          <w:sz w:val="24"/>
          <w:szCs w:val="24"/>
        </w:rPr>
        <w:object>
          <v:shape id="_x0000_i1068" o:spt="75" type="#_x0000_t75" style="height:35pt;width:261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68" DrawAspect="Content" ObjectID="_1468075769" r:id="rId104">
            <o:LockedField>false</o:LockedField>
          </o:OLEObject>
        </w:object>
      </w:r>
    </w:p>
    <w:p>
      <w:pPr>
        <w:pStyle w:val="1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</w:rPr>
        <w:t>.3.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0"/>
          <w:sz w:val="24"/>
          <w:szCs w:val="24"/>
          <w:lang w:val="en-US" w:eastAsia="zh-CN"/>
        </w:rPr>
        <w:t>2.4 B类合成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标准不确定度</w:t>
      </w:r>
    </w:p>
    <w:p>
      <w:pPr>
        <w:pStyle w:val="10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position w:val="-14"/>
          <w:sz w:val="24"/>
          <w:szCs w:val="24"/>
        </w:rPr>
        <w:object>
          <v:shape id="_x0000_i1069" o:spt="75" type="#_x0000_t75" style="height:23pt;width:218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69" DrawAspect="Content" ObjectID="_1468075770" r:id="rId10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D</w:t>
      </w:r>
      <w:r>
        <w:rPr>
          <w:rFonts w:hint="default" w:ascii="黑体" w:hAnsi="黑体" w:eastAsia="黑体" w:cs="黑体"/>
          <w:sz w:val="24"/>
        </w:rPr>
        <w:t xml:space="preserve">.4 </w:t>
      </w:r>
      <w:r>
        <w:rPr>
          <w:rFonts w:hint="eastAsia" w:ascii="黑体" w:hAnsi="黑体" w:eastAsia="黑体" w:cs="黑体"/>
          <w:sz w:val="24"/>
          <w:lang w:val="en-US" w:eastAsia="zh-CN"/>
        </w:rPr>
        <w:t>标准不确定分量汇总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标准不确定度分量汇总见表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center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</w:rPr>
      </w:pP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</w:rPr>
        <w:t>表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  <w:lang w:val="en-US" w:eastAsia="zh-CN"/>
        </w:rPr>
        <w:t>D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1"/>
          <w:szCs w:val="21"/>
        </w:rPr>
        <w:t>.2 标准不确定度分量一览表</w:t>
      </w:r>
    </w:p>
    <w:tbl>
      <w:tblPr>
        <w:tblStyle w:val="23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756"/>
        <w:gridCol w:w="1893"/>
        <w:gridCol w:w="1939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ind w:left="480" w:hanging="420" w:hangingChars="200"/>
              <w:jc w:val="center"/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不确定度分量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105" w:firstLineChar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  <w:t>不确定度来源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left="720" w:hanging="630" w:hangingChars="3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标准不确定度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-10"/>
                <w:sz w:val="21"/>
                <w:szCs w:val="21"/>
              </w:rPr>
              <w:object>
                <v:shape id="_x0000_i1070" o:spt="75" type="#_x0000_t75" style="height:19.05pt;width:16.35pt;" o:ole="t" filled="f" o:preferrelative="t" stroked="f" coordsize="21600,21600">
                  <v:path/>
                  <v:fill on="f" focussize="0,0"/>
                  <v:stroke on="f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3" ShapeID="_x0000_i1070" DrawAspect="Content" ObjectID="_1468075771" r:id="rId108">
                  <o:LockedField>false</o:LockedField>
                </o:OLEObject>
              </w:objec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4"/>
                <w:sz w:val="21"/>
                <w:szCs w:val="21"/>
                <w:lang w:eastAsia="zh-CN"/>
              </w:rPr>
              <w:object>
                <v:shape id="_x0000_i1071" o:spt="75" type="#_x0000_t75" style="height:20pt;width:40pt;" o:ole="t" filled="f" o:preferrelative="t" stroked="f" coordsize="21600,21600">
                  <v:path/>
                  <v:fill on="f" focussize="0,0"/>
                  <v:stroke on="f"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KSEE3" ShapeID="_x0000_i1071" DrawAspect="Content" ObjectID="_1468075772" r:id="rId11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0"/>
                <w:sz w:val="21"/>
                <w:szCs w:val="21"/>
                <w:lang w:eastAsia="zh-CN"/>
              </w:rPr>
              <w:object>
                <v:shape id="_x0000_i1072" o:spt="75" type="#_x0000_t75" style="height:17pt;width:24pt;" o:ole="t" filled="f" o:preferrelative="t" stroked="f" coordsize="21600,21600">
                  <v:path/>
                  <v:fill on="f" focussize="0,0"/>
                  <v:stroke on="f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KSEE3" ShapeID="_x0000_i1072" DrawAspect="Content" ObjectID="_1468075773" r:id="rId112">
                  <o:LockedField>false</o:LockedField>
                </o:OLEObject>
              </w:objec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aps w:val="0"/>
                <w:color w:val="auto"/>
                <w:spacing w:val="0"/>
                <w:positio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测量重复性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0.00081 mg/L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1（mg/L）</w:t>
            </w:r>
            <w:r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position w:val="0"/>
                <w:sz w:val="21"/>
                <w:szCs w:val="21"/>
                <w:vertAlign w:val="superscript"/>
                <w:lang w:val="en-US" w:eastAsia="zh-CN"/>
              </w:rPr>
              <w:t>-1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0.081 %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12"/>
                <w:sz w:val="21"/>
                <w:szCs w:val="21"/>
                <w:lang w:eastAsia="zh-CN"/>
              </w:rPr>
              <w:object>
                <v:shape id="_x0000_i1073" o:spt="75" type="#_x0000_t75" style="height:18pt;width:27pt;" o:ole="t" filled="f" o:preferrelative="t" stroked="f" coordsize="21600,21600">
                  <v:path/>
                  <v:fill on="f" focussize="0,0"/>
                  <v:stroke on="f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KSEE3" ShapeID="_x0000_i1073" DrawAspect="Content" ObjectID="_1468075774" r:id="rId114">
                  <o:LockedField>false</o:LockedField>
                </o:OLEObject>
              </w:objec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  <w:t>溶液标准值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0.011mg/L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position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0.937（mg/L）</w:t>
            </w:r>
            <w:r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position w:val="0"/>
                <w:sz w:val="21"/>
                <w:szCs w:val="21"/>
                <w:vertAlign w:val="superscript"/>
                <w:lang w:val="en-US" w:eastAsia="zh-CN"/>
              </w:rPr>
              <w:t>-1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kern w:val="2"/>
                <w:positio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aps w:val="0"/>
                <w:color w:val="auto"/>
                <w:spacing w:val="0"/>
                <w:position w:val="0"/>
                <w:sz w:val="21"/>
                <w:szCs w:val="21"/>
                <w:lang w:val="en-US" w:eastAsia="zh-CN"/>
              </w:rPr>
              <w:t>1.1 %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center"/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D</w:t>
      </w:r>
      <w:r>
        <w:rPr>
          <w:rFonts w:hint="eastAsia" w:ascii="黑体" w:hAnsi="黑体" w:eastAsia="黑体" w:cs="黑体"/>
          <w:sz w:val="24"/>
        </w:rPr>
        <w:t>.</w:t>
      </w:r>
      <w:r>
        <w:rPr>
          <w:rFonts w:hint="eastAsia" w:ascii="黑体" w:hAnsi="黑体" w:eastAsia="黑体" w:cs="黑体"/>
          <w:sz w:val="24"/>
          <w:lang w:val="en-US" w:eastAsia="zh-CN"/>
        </w:rPr>
        <w:t>5</w:t>
      </w:r>
      <w:r>
        <w:rPr>
          <w:rFonts w:hint="eastAsia" w:ascii="黑体" w:hAnsi="黑体" w:eastAsia="黑体" w:cs="黑体"/>
          <w:sz w:val="24"/>
        </w:rPr>
        <w:t>合成标准不确定度为</w:t>
      </w:r>
      <w:r>
        <w:rPr>
          <w:rFonts w:hint="eastAsia" w:ascii="黑体" w:hAnsi="黑体" w:eastAsia="黑体" w:cs="黑体"/>
          <w:caps w:val="0"/>
          <w:color w:val="auto"/>
          <w:spacing w:val="0"/>
          <w:positio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-14"/>
          <w:sz w:val="24"/>
          <w:szCs w:val="24"/>
          <w:lang w:eastAsia="zh-CN"/>
        </w:rPr>
        <w:object>
          <v:shape id="_x0000_i1074" o:spt="75" type="#_x0000_t75" style="height:23pt;width:180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KSEE3" ShapeID="_x0000_i1074" DrawAspect="Content" ObjectID="_1468075775" r:id="rId11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position w:val="-14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D</w:t>
      </w:r>
      <w:r>
        <w:rPr>
          <w:rFonts w:hint="eastAsia" w:ascii="黑体" w:hAnsi="黑体" w:eastAsia="黑体" w:cs="黑体"/>
          <w:sz w:val="24"/>
        </w:rPr>
        <w:t>.</w:t>
      </w:r>
      <w:r>
        <w:rPr>
          <w:rFonts w:hint="eastAsia" w:ascii="黑体" w:hAnsi="黑体" w:eastAsia="黑体" w:cs="黑体"/>
          <w:sz w:val="24"/>
          <w:lang w:val="en-US" w:eastAsia="zh-CN"/>
        </w:rPr>
        <w:t>6</w:t>
      </w:r>
      <w:r>
        <w:rPr>
          <w:rFonts w:hint="eastAsia" w:ascii="黑体" w:hAnsi="黑体" w:eastAsia="黑体" w:cs="黑体"/>
          <w:sz w:val="24"/>
        </w:rPr>
        <w:t xml:space="preserve"> 扩展不确定度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positio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position w:val="0"/>
          <w:sz w:val="24"/>
          <w:szCs w:val="24"/>
          <w:highlight w:val="none"/>
        </w:rPr>
        <w:t>取包含因子</w:t>
      </w:r>
      <w:r>
        <w:rPr>
          <w:rFonts w:hint="eastAsia" w:asciiTheme="minorEastAsia" w:hAnsiTheme="minorEastAsia" w:eastAsiaTheme="minorEastAsia" w:cstheme="minorEastAsia"/>
          <w:i/>
          <w:iCs/>
          <w:color w:val="auto"/>
          <w:position w:val="0"/>
          <w:sz w:val="24"/>
          <w:szCs w:val="24"/>
          <w:highlight w:val="none"/>
        </w:rPr>
        <w:t>k</w:t>
      </w:r>
      <w:r>
        <w:rPr>
          <w:rFonts w:hint="eastAsia" w:asciiTheme="minorEastAsia" w:hAnsiTheme="minorEastAsia" w:eastAsiaTheme="minorEastAsia" w:cstheme="minorEastAsia"/>
          <w:color w:val="auto"/>
          <w:position w:val="0"/>
          <w:sz w:val="24"/>
          <w:szCs w:val="24"/>
          <w:highlight w:val="none"/>
        </w:rPr>
        <w:t>=2，则测量结果的扩展不确定度为：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center"/>
        <w:rPr>
          <w:rFonts w:hint="eastAsia" w:asciiTheme="minorEastAsia" w:hAnsiTheme="minorEastAsia" w:eastAsiaTheme="minorEastAsia" w:cstheme="minorEastAsia"/>
          <w:color w:val="auto"/>
          <w:positio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-12"/>
          <w:sz w:val="24"/>
          <w:szCs w:val="24"/>
          <w:highlight w:val="none"/>
          <w:shd w:val="clear" w:color="auto" w:fill="auto"/>
          <w:lang w:val="zh-CN" w:eastAsia="zh-CN" w:bidi="zh-CN"/>
        </w:rPr>
        <w:object>
          <v:shape id="_x0000_i1075" o:spt="75" type="#_x0000_t75" style="height:18pt;width:127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KSEE3" ShapeID="_x0000_i1075" DrawAspect="Content" ObjectID="_1468075776" r:id="rId118">
            <o:LockedField>false</o:LockedField>
          </o:OLEObject>
        </w:objec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center"/>
        <w:rPr>
          <w:rStyle w:val="32"/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2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textAlignment w:val="center"/>
        <w:rPr>
          <w:rStyle w:val="32"/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  <w:szCs w:val="22"/>
        </w:rPr>
      </w:pPr>
      <w:bookmarkStart w:id="41" w:name="_GoBack"/>
      <w:bookmarkEnd w:id="41"/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17145</wp:posOffset>
                </wp:positionV>
                <wp:extent cx="2077720" cy="635"/>
                <wp:effectExtent l="0" t="0" r="0" b="0"/>
                <wp:wrapNone/>
                <wp:docPr id="8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7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margin-left:148.9pt;margin-top:1.35pt;height:0.05pt;width:163.6pt;z-index:251664384;mso-width-relative:page;mso-height-relative:page;" filled="f" stroked="t" coordsize="21600,21600" o:gfxdata="UEsDBAoAAAAAAIdO4kAAAAAAAAAAAAAAAAAEAAAAZHJzL1BLAwQUAAAACACHTuJA1b1gvNcAAAAJ&#10;AQAADwAAAGRycy9kb3ducmV2LnhtbE2PTU/DMAyG70j8h8hIXKYtaQddVZruAPTGhcHE1WtMW9E4&#10;XZN9wK8nO8HR9qPXz1uuz3YQR5p871hDslAgiBtnem41vL/V8xyED8gGB8ek4Zs8rKvrqxIL4078&#10;SsdNaEUMYV+ghi6EsZDSNx1Z9As3Esfbp5sshjhOrTQTnmK4HWSqVCYt9hw/dDjSY0fN1+ZgNfh6&#10;S/v6Z9bM1MeydZTun16eUevbm0Q9gAh0Dn8wXPSjOlTRaecObLwYNKSrPImohrs8AxGBTN0vQewu&#10;ixXIqpT/G1S/UEsDBBQAAAAIAIdO4kDVrKktzwEAAJADAAAOAAAAZHJzL2Uyb0RvYy54bWytU82O&#10;0zAQviPxDpbvNGlQtzRquoctywVBJeABpraTWPKfPN6mfRZegxMXHmdfg7FbuvxcECIHZ+z5/GW+&#10;bybr26M17KAiau86Pp/VnCknvNRu6Pinj/cvXnGGCZwE453q+Ekhv908f7aeQqsaP3ojVWRE4rCd&#10;QsfHlEJbVShGZQFnPihHyd5HC4m2cahkhInYramaur6pJh9liF4oRDrdnpN8U/j7Xon0vu9RJWY6&#10;TrWlssay7vNabdbQDhHCqMWlDPiHKixoRx+9Um0hAXuI+g8qq0X06Ps0E95Wvu+1UEUDqZnXv6n5&#10;MEJQRQuZg+FqE/4/WvHusItMy45ToxxYatHj5y+PX7+x1SqbMwVsCXPndvGyw7CLWemxjza/SQM7&#10;FkNPV0PVMTFBh029XC4b8l1Q7ublIjNWT1dDxPRGecty0HGjXVYLLRzeYjpDf0DysXFs6vhq0SyI&#10;EGhYegOJQhuofHRDuYveaHmvjck3MA77OxPZAXL7y3Mp4RdY/sgWcDzjSirDoB0VyNdOsnQKZIyj&#10;Cea5BKskZ0bRwOeoIBNo8zdIUm8cmZB9PTuZo72XJ2rDQ4h6GMmJeakyZ6jtxbLLiOa5+nlfmJ5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1b1gvNcAAAAJAQAADwAAAAAAAAABACAAAAAiAAAA&#10;ZHJzL2Rvd25yZXYueG1sUEsBAhQAFAAAAAgAh07iQNWsqS3PAQAAkA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bookmarkEnd w:id="4"/>
    <w:bookmarkEnd w:id="5"/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  <w:sectPr>
          <w:footerReference r:id="rId15" w:type="default"/>
          <w:pgSz w:w="11906" w:h="16838"/>
          <w:pgMar w:top="1701" w:right="1417" w:bottom="1247" w:left="1417" w:header="1247" w:footer="850" w:gutter="0"/>
          <w:pgNumType w:fmt="decimal"/>
          <w:cols w:space="720" w:num="1"/>
          <w:docGrid w:type="lines" w:linePitch="312" w:charSpace="0"/>
        </w:sectPr>
      </w:pP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positio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55245</wp:posOffset>
                </wp:positionV>
                <wp:extent cx="526415" cy="1920240"/>
                <wp:effectExtent l="0" t="0" r="0" b="0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  <w:t>JJF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  <w:t>黑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</w:rPr>
                              <w:t>—202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27pt;margin-top:4.35pt;height:151.2pt;width:41.45pt;z-index:251663360;mso-width-relative:page;mso-height-relative:page;" fillcolor="#FFFFFF" filled="t" stroked="t" coordsize="21600,21600" o:gfxdata="UEsDBAoAAAAAAIdO4kAAAAAAAAAAAAAAAAAEAAAAZHJzL1BLAwQUAAAACACHTuJAnY27KNkAAAAJ&#10;AQAADwAAAGRycy9kb3ducmV2LnhtbE2PzU7DMBCE70i8g7VI3KhjCqENcSqEgCNqC6o4buNtEtU/&#10;aey24e1ZTnCb1axmvikXo7PiREPsgtegJhkI8nUwnW80fH683sxAxITeoA2eNHxThEV1eVFiYcLZ&#10;r+i0To3gEB8L1NCm1BdSxrolh3ESevLs7cLgMPE5NNIMeOZwZ+VtluXSYee5ocWenluq9+uj07B8&#10;M/m42W8O49fuYF6wV6v3J6v19ZXKHkEkGtPfM/ziMzpUzLQNR2+isBpm93e8JbF4AMH+fJrPQWw1&#10;TJVSIKtS/l9Q/QBQSwMEFAAAAAgAh07iQBJbj5gAAgAABQQAAA4AAABkcnMvZTJvRG9jLnhtbK1T&#10;S44TMRDdI3EHy3vSSWsyQ1rpjAQhbBAgDRyg4k+3Jf+wnXTnAnADVmzYc66cY8rOTIaBzQjRC3fZ&#10;VX5+9apqeT0aTfYiROVsS2eTKSXCMseV7Vr6+dPmxUtKYgLLQTsrWnoQkV6vnj9bDr4Rteud5iIQ&#10;BLGxGXxL+5R8U1WR9cJAnDgvLDqlCwYSbkNX8QADohtd1dPpZTW4wH1wTMSIp+uTk64KvpSCpQ9S&#10;RpGIbilyS2UNZd3mtVotoekC+F6xOxrwDywMKIuPnqHWkIDsgvoLyigWXHQyTZgzlZNSMVFywGxm&#10;0z+yuenBi5ILihP9Wab4/2DZ+/3HQBRv6RUlFgyW6Pj92/HHr+PPr2SR5Rl8bDDqxmNcGl+5Ect8&#10;fx7xMGc9ymDyH/Mh6EehD2dxxZgIw8N5fXkxm1PC0DVb1NP6oqhfPdz2Iaa3whmSjZYGLF7RFPbv&#10;YkImGHofkh+LTiu+UVqXTei2r3Uge8BCb8qXSeKVR2HakqGli3mdiQD2m9SQ0DQeFYi2K+89uhGf&#10;BpyJrSH2JwIF4dRbRiURSpf1Avgby0k6eFTZ4jjQTMYITokWOD3ZKpEJlH5KJGanLSaZS3QqRbbS&#10;uB0RJptbxw9YNpxP1DOv9RXWZsB2x2y/7CAghZ0PquvRX6pasLDXinR3c5Gb+fd9efFhele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Y27KNkAAAAJAQAADwAAAAAAAAABACAAAAAiAAAAZHJzL2Rv&#10;d25yZXYueG1sUEsBAhQAFAAAAAgAh07iQBJbj5gAAgAABQQAAA4AAAAAAAAAAQAgAAAAKAEAAGRy&#10;cy9lMm9Eb2MueG1sUEsFBgAAAAAGAAYAWQEAAJoFAAAAAA==&#10;">
                <v:fill on="t" focussize="0,0"/>
                <v:stroke color="#FFFFFF" joinstyle="miter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</w:rPr>
                        <w:t>JJF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</w:rPr>
                        <w:t>黑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eastAsia="zh-CN"/>
                        </w:rPr>
                        <w:t>）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</w:rPr>
                        <w:t>—202</w:t>
                      </w:r>
                      <w:r>
                        <w:rPr>
                          <w:rFonts w:hint="eastAsia" w:ascii="黑体" w:hAnsi="黑体" w:eastAsia="黑体"/>
                          <w:spacing w:val="20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p>
      <w:pPr>
        <w:pStyle w:val="13"/>
        <w:pageBreakBefore w:val="0"/>
        <w:tabs>
          <w:tab w:val="left" w:pos="765"/>
          <w:tab w:val="left" w:pos="930"/>
        </w:tabs>
        <w:kinsoku/>
        <w:wordWrap/>
        <w:overflowPunct/>
        <w:topLinePunct w:val="0"/>
        <w:bidi w:val="0"/>
        <w:spacing w:line="440" w:lineRule="exact"/>
        <w:ind w:right="11"/>
        <w:textAlignment w:val="center"/>
        <w:rPr>
          <w:rFonts w:hint="default" w:ascii="Times New Roman" w:hAnsi="Times New Roman" w:cs="Times New Roman"/>
          <w:b/>
          <w:bCs/>
          <w:caps w:val="0"/>
          <w:color w:val="auto"/>
          <w:spacing w:val="0"/>
          <w:position w:val="0"/>
          <w:sz w:val="32"/>
        </w:rPr>
      </w:pPr>
    </w:p>
    <w:sectPr>
      <w:footerReference r:id="rId16" w:type="default"/>
      <w:pgSz w:w="11906" w:h="16838"/>
      <w:pgMar w:top="1701" w:right="1417" w:bottom="1247" w:left="1417" w:header="1247" w:footer="85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4e9Sq4BAABMAwAADgAAAGRycy9lMm9Eb2MueG1srVNLbtswEN0H6B0I&#10;7mPKXgSGYDlIEKQoULQBkhyApkiLAH/g0JZ8gfYGWWWTfc/lc2RIW86nu6IbajgzfPPezGhxOVhD&#10;tjKC9q6h00lFiXTCt9qtG/r4cHs+pwQSdy033smG7iTQy+WXs0UfajnznTetjARBHNR9aGiXUqgZ&#10;A9FJy2Hig3QYVD5anvAa16yNvEd0a9isqi5Y72MbohcSAL03hyBdFnylpEg/lQKZiGkockvljOVc&#10;5ZMtF7xeRx46LY40+D+wsFw7LHqCuuGJk03Uf0FZLaIHr9JEeMu8UlrIogHVTKtPau47HmTRgs2B&#10;cGoT/D9Y8WN7F4lucXZTShy3OKP90+/985/9yy8yy/3pA9SYdh8wMQ3XfsDc0Q/ozLIHFW3+oiCC&#10;cez07tRdOSQi8qP5bD6vMCQwNl4Qn709DxHSV+ktyUZDI46vdJVvv0M6pI4puZrzt9qYMkLjPjgQ&#10;M3tY5n7gmK00rIajoJVvd6inx8k31OFqUmK+OWxsXpLRiKOxGo1NiHrdIbVp4QXhapOQROGWKxxg&#10;j4VxZEXdcb3yTry/l6y3n2D5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BHh71KrgEAAEw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IUmCK8BAABMAwAADgAAAGRycy9lMm9Eb2MueG1srVPBahsxEL0H8g9C&#10;91prB4pZvA4JISVQmkKSD5C1klcgaYQke9c/0PxBT7303u/yd2Qke52kuZVetKOZ0Zv3ZmYXl4M1&#10;ZCtD1OAaOp1UlEgnoNVu3dCnx9tPc0pi4q7lBpxs6E5Gerk8P1v0vpYz6MC0MhAEcbHufUO7lHzN&#10;WBSdtDxOwEuHQQXB8oTXsGZt4D2iW8NmVfWZ9RBaH0DIGNF7cwjSZcFXSop0r1SUiZiGIrdUzlDO&#10;VT7ZcsHrdeC+0+JIg/8DC8u1w6InqBueONkE/QHKahEggkoTAZaBUlrIogHVTKu/1Dx03MuiBZsT&#10;/alN8f/Bim/b74HoFmd3QYnjFme0//m8//Vn//sHucj96X2sMe3BY2IarmHA3NEf0ZllDyrY/EVB&#10;BOPY6d2pu3JIRORH89l8XmFIYGy8ID57fe5DTF8kWJKNhgYcX+kq336N6ZA6puRqDm61MWWExr1z&#10;IGb2sMz9wDFbaVgNR0EraHeop8fJN9ThalJi7hw2Ni/JaITRWI3Gxge97pDatPCK/mqTkEThlisc&#10;YI+FcWRF3XG98k68vZes159g+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pIUmCK8BAABM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right" w:pos="895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n16ZK8BAABMAwAADgAAAGRycy9lMm9Eb2MueG1srVPNahsxEL4H8g5C&#10;91hrE4pZvA4pISVQ2kCaB5C1klegP0ayd/0C7Rv01EvueS4/R0ey127TW8lFO5oZffN9M7OLm8Ea&#10;spUQtXcNnU4qSqQTvtVu3dDnb/dXc0pi4q7lxjvZ0J2M9GZ5ebHoQy1nvvOmlUAQxMW6Dw3tUgo1&#10;Y1F00vI48UE6DCoPlie8wpq1wHtEt4bNquoD6z20AbyQMaL37hCky4KvlBTpq1JRJmIaitxSOaGc&#10;q3yy5YLXa+Ch0+JIg/8HC8u1w6InqDueONmA/gfKagE+epUmwlvmldJCFg2oZlq9UfPU8SCLFmxO&#10;DKc2xfeDFV+2j0B0i7ObUeK4xRntf/7Y/3rdv3wn17k/fYg1pj0FTEzDRz9g7uiP6MyyBwU2f1EQ&#10;wTh2enfqrhwSEfnRfDafVxgSGBsviM/OzwPE9El6S7LRUMDxla7y7eeYDqljSq7m/L02pozQuL8c&#10;iJk9LHM/cMxWGlbDUdDKtzvU0+PkG+pwNSkxDw4bm5dkNGA0VqOxCaDXHVKbFl4x3G4SkijccoUD&#10;7LEwjqyoO65X3ok/7yXr/BMs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Un16ZK8BAABM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right" w:pos="895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m0VJq8BAABLAwAADgAAAGRycy9lMm9Eb2MueG1srVNLbtswEN0X6B0I&#10;7mvKRhMYguWgRZCiQJAGSHMAmiItAvxhSFvyBZIbZNVN9jmXz5EhbTlNuyu6oYYzwzfvzYwWF4M1&#10;ZCshau8aOp1UlEgnfKvduqH3P68+zSmJibuWG+9kQ3cy0ovlxw+LPtRy5jtvWgkEQVys+9DQLqVQ&#10;MxZFJy2PEx+kw6DyYHnCK6xZC7xHdGvYrKrOWe+hDeCFjBG9l4cgXRZ8paRIP5SKMhHTUOSWygnl&#10;XOWTLRe8XgMPnRZHGvwfWFiuHRY9QV3yxMkG9F9QVgvw0as0Ed4yr5QWsmhANdPqDzV3HQ+yaMHm&#10;xHBqU/x/sOJmewtEtw09o8RxiyPaPz3uf73snx/I59yePsQas+4C5qXhqx9wzKM/ojOrHhTY/EU9&#10;BOPY6N2puXJIRORH89l8XmFIYGy8ID57ex4gpm/SW5KNhgJOrzSVb69jOqSOKbma81famDJB4945&#10;EDN7WOZ+4JitNKyGo6CVb3eop8fBN9ThZlJivjvsa96R0YDRWI3GJoBed0htWnjF8GWTkEThlisc&#10;YI+FcWJF3XG78kr8fi9Zb//A8h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zm0VJq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VI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VI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  <w:ind w:left="210" w:right="21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WusS60BAABMAwAADgAAAGRycy9lMm9Eb2MueG1srVNLbtswEN0XyB0I&#10;7mPKXgSGYDlIECQIEDQF0h6ApkiLAH8Y0pZ8geYGXXXTfc/lc3RIW86nuyAbajgzfPPezGhxOVhD&#10;thKi9q6h00lFiXTCt9qtG/rj++35nJKYuGu58U42dCcjvVyefVn0oZYz33nTSiAI4mLdh4Z2KYWa&#10;sSg6aXmc+CAdBpUHyxNeYc1a4D2iW8NmVXXBeg9tAC9kjOi9OQTpsuArJUV6VCrKRExDkVsqJ5Rz&#10;lU+2XPB6DTx0Whxp8A+wsFw7LHqCuuGJkw3o/6CsFuCjV2kivGVeKS1k0YBqptU7NU8dD7JowebE&#10;cGpT/DxY8XX7DYhucXbYHsctzmj/63n/++/+z08yzf3pQ6wx7SlgYhqu/YC5oz+iM8seFNj8RUEE&#10;4wi1O3VXDomI/Gg+m88rDAmMjRfEZy/PA8R0J70l2Wgo4PhKV/n2IaZD6piSqzl/q40pIzTujQMx&#10;s4dl7geO2UrDajgKWvl2h3p6nHxDHa4mJebeYWPzkowGjMZqNDYB9LpDatPCK4arTUIShVuucIA9&#10;FsaRFXXH9co78fpesl5+gu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LVrrEutAQAATA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ind w:left="210" w:right="21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黑体" w:eastAsia="黑体"/>
        <w:sz w:val="21"/>
      </w:rPr>
      <w:t>JJF</w:t>
    </w:r>
    <w:r>
      <w:rPr>
        <w:rFonts w:hint="eastAsia" w:ascii="黑体" w:eastAsia="黑体"/>
        <w:sz w:val="21"/>
      </w:rPr>
      <w:t>（黑）</w:t>
    </w:r>
    <w:r>
      <w:rPr>
        <w:rFonts w:ascii="黑体" w:eastAsia="黑体"/>
        <w:sz w:val="21"/>
      </w:rPr>
      <w:t>XXX—2020</w:t>
    </w:r>
  </w:p>
  <w:p>
    <w:pPr>
      <w:pStyle w:val="18"/>
      <w:ind w:left="210" w:right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210" w:right="2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  <w:rPr>
        <w:rFonts w:hint="eastAsia" w:ascii="黑体" w:hAnsi="黑体" w:eastAsia="黑体" w:cs="黑体"/>
        <w:sz w:val="21"/>
        <w:szCs w:val="21"/>
        <w:lang w:eastAsia="zh-CN"/>
      </w:rPr>
    </w:pPr>
    <w:r>
      <w:rPr>
        <w:rFonts w:hint="eastAsia" w:ascii="黑体" w:hAnsi="黑体" w:eastAsia="黑体" w:cs="黑体"/>
        <w:sz w:val="21"/>
        <w:szCs w:val="21"/>
      </w:rPr>
      <w:t>JJF（黑）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XX</w:t>
    </w:r>
    <w:r>
      <w:rPr>
        <w:rFonts w:hint="eastAsia" w:ascii="黑体" w:hAnsi="黑体" w:eastAsia="黑体" w:cs="黑体"/>
        <w:sz w:val="21"/>
        <w:szCs w:val="21"/>
      </w:rPr>
      <w:t>—202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4" w:space="0"/>
      </w:pBdr>
      <w:ind w:left="210" w:right="210"/>
    </w:pPr>
    <w:r>
      <w:rPr>
        <w:rFonts w:ascii="黑体" w:eastAsia="黑体"/>
        <w:sz w:val="21"/>
      </w:rPr>
      <w:t>JJF</w:t>
    </w:r>
    <w:r>
      <w:rPr>
        <w:rFonts w:hint="eastAsia" w:ascii="黑体" w:eastAsia="黑体"/>
        <w:sz w:val="21"/>
      </w:rPr>
      <w:t>（黑）03</w:t>
    </w:r>
    <w:r>
      <w:rPr>
        <w:rFonts w:ascii="黑体" w:eastAsia="黑体"/>
        <w:sz w:val="21"/>
      </w:rPr>
      <w:t>—2020</w:t>
    </w:r>
  </w:p>
  <w:p>
    <w:pPr>
      <w:pStyle w:val="18"/>
      <w:ind w:left="210" w:right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228F98"/>
    <w:multiLevelType w:val="singleLevel"/>
    <w:tmpl w:val="E1228F98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00000001"/>
    <w:multiLevelType w:val="multilevel"/>
    <w:tmpl w:val="00000001"/>
    <w:lvl w:ilvl="0" w:tentative="0">
      <w:start w:val="0"/>
      <w:numFmt w:val="decimal"/>
      <w:pStyle w:val="36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7B96D13"/>
    <w:multiLevelType w:val="singleLevel"/>
    <w:tmpl w:val="67B96D13"/>
    <w:lvl w:ilvl="0" w:tentative="0">
      <w:start w:val="1"/>
      <w:numFmt w:val="chineseCounting"/>
      <w:suff w:val="nothing"/>
      <w:lvlText w:val="%1、"/>
      <w:lvlJc w:val="left"/>
      <w:rPr>
        <w:rFonts w:hint="eastAsia" w:ascii="宋体" w:hAnsi="宋体" w:eastAsia="宋体" w:cstheme="minorEastAsia"/>
        <w:sz w:val="21"/>
        <w:szCs w:val="21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ODUwMDg0NzNiNzRhMGU3Njk5OTIyOTk1MWNhYzEifQ=="/>
  </w:docVars>
  <w:rsids>
    <w:rsidRoot w:val="00172A27"/>
    <w:rsid w:val="00000CC4"/>
    <w:rsid w:val="00000ECE"/>
    <w:rsid w:val="00002027"/>
    <w:rsid w:val="00002A16"/>
    <w:rsid w:val="00003EE9"/>
    <w:rsid w:val="00004B69"/>
    <w:rsid w:val="00005048"/>
    <w:rsid w:val="00006590"/>
    <w:rsid w:val="000070C9"/>
    <w:rsid w:val="00010761"/>
    <w:rsid w:val="00010A74"/>
    <w:rsid w:val="00014F9A"/>
    <w:rsid w:val="00020C56"/>
    <w:rsid w:val="000219F2"/>
    <w:rsid w:val="0002222C"/>
    <w:rsid w:val="00022531"/>
    <w:rsid w:val="000231EE"/>
    <w:rsid w:val="0002349A"/>
    <w:rsid w:val="000238EE"/>
    <w:rsid w:val="00024391"/>
    <w:rsid w:val="000270DD"/>
    <w:rsid w:val="00031014"/>
    <w:rsid w:val="000319A7"/>
    <w:rsid w:val="00032A4E"/>
    <w:rsid w:val="00032FD4"/>
    <w:rsid w:val="00033067"/>
    <w:rsid w:val="000338D1"/>
    <w:rsid w:val="000348B1"/>
    <w:rsid w:val="00036C63"/>
    <w:rsid w:val="00036D30"/>
    <w:rsid w:val="00040BCB"/>
    <w:rsid w:val="000438F8"/>
    <w:rsid w:val="00043AC7"/>
    <w:rsid w:val="000451E7"/>
    <w:rsid w:val="000466B6"/>
    <w:rsid w:val="00047176"/>
    <w:rsid w:val="00047E6C"/>
    <w:rsid w:val="00050809"/>
    <w:rsid w:val="00050AD6"/>
    <w:rsid w:val="00051591"/>
    <w:rsid w:val="000530E5"/>
    <w:rsid w:val="0005337F"/>
    <w:rsid w:val="000535CE"/>
    <w:rsid w:val="00054555"/>
    <w:rsid w:val="00055E3B"/>
    <w:rsid w:val="00055EC2"/>
    <w:rsid w:val="0006026E"/>
    <w:rsid w:val="0006297F"/>
    <w:rsid w:val="00064DE9"/>
    <w:rsid w:val="00066667"/>
    <w:rsid w:val="00074601"/>
    <w:rsid w:val="00075491"/>
    <w:rsid w:val="0007587E"/>
    <w:rsid w:val="0007715A"/>
    <w:rsid w:val="00080681"/>
    <w:rsid w:val="000819C0"/>
    <w:rsid w:val="00081A8D"/>
    <w:rsid w:val="00083C58"/>
    <w:rsid w:val="00083FED"/>
    <w:rsid w:val="000844EE"/>
    <w:rsid w:val="000872D8"/>
    <w:rsid w:val="00087B96"/>
    <w:rsid w:val="00090368"/>
    <w:rsid w:val="0009067C"/>
    <w:rsid w:val="00090AB6"/>
    <w:rsid w:val="00091058"/>
    <w:rsid w:val="000916BA"/>
    <w:rsid w:val="00092F61"/>
    <w:rsid w:val="00093EA6"/>
    <w:rsid w:val="00094C8E"/>
    <w:rsid w:val="0009559E"/>
    <w:rsid w:val="00096757"/>
    <w:rsid w:val="000969DF"/>
    <w:rsid w:val="00096FA4"/>
    <w:rsid w:val="000972C8"/>
    <w:rsid w:val="00097523"/>
    <w:rsid w:val="000A2340"/>
    <w:rsid w:val="000A3214"/>
    <w:rsid w:val="000A448D"/>
    <w:rsid w:val="000A4C57"/>
    <w:rsid w:val="000A790B"/>
    <w:rsid w:val="000A7947"/>
    <w:rsid w:val="000B1206"/>
    <w:rsid w:val="000B1F4F"/>
    <w:rsid w:val="000B6072"/>
    <w:rsid w:val="000B6BF0"/>
    <w:rsid w:val="000B6DE4"/>
    <w:rsid w:val="000B721A"/>
    <w:rsid w:val="000B7910"/>
    <w:rsid w:val="000B7F92"/>
    <w:rsid w:val="000C03B9"/>
    <w:rsid w:val="000C067A"/>
    <w:rsid w:val="000C1EAE"/>
    <w:rsid w:val="000C24F4"/>
    <w:rsid w:val="000C33A5"/>
    <w:rsid w:val="000C40C0"/>
    <w:rsid w:val="000C477D"/>
    <w:rsid w:val="000C64CE"/>
    <w:rsid w:val="000C721C"/>
    <w:rsid w:val="000C78AC"/>
    <w:rsid w:val="000C7CEB"/>
    <w:rsid w:val="000D2E74"/>
    <w:rsid w:val="000D4B6C"/>
    <w:rsid w:val="000D4C0E"/>
    <w:rsid w:val="000D4CBB"/>
    <w:rsid w:val="000D5EDE"/>
    <w:rsid w:val="000D68AD"/>
    <w:rsid w:val="000D7C7C"/>
    <w:rsid w:val="000E0287"/>
    <w:rsid w:val="000E06A8"/>
    <w:rsid w:val="000E14A9"/>
    <w:rsid w:val="000E178E"/>
    <w:rsid w:val="000E1829"/>
    <w:rsid w:val="000E2042"/>
    <w:rsid w:val="000E24B3"/>
    <w:rsid w:val="000E24E9"/>
    <w:rsid w:val="000E2F48"/>
    <w:rsid w:val="000E3454"/>
    <w:rsid w:val="000E44FB"/>
    <w:rsid w:val="000E450D"/>
    <w:rsid w:val="000E481A"/>
    <w:rsid w:val="000E4CBE"/>
    <w:rsid w:val="000E7B49"/>
    <w:rsid w:val="000E7E0A"/>
    <w:rsid w:val="000F0294"/>
    <w:rsid w:val="000F1862"/>
    <w:rsid w:val="000F2797"/>
    <w:rsid w:val="000F28C3"/>
    <w:rsid w:val="000F29AC"/>
    <w:rsid w:val="000F3973"/>
    <w:rsid w:val="000F539E"/>
    <w:rsid w:val="000F61B2"/>
    <w:rsid w:val="000F64F1"/>
    <w:rsid w:val="00101110"/>
    <w:rsid w:val="001014FC"/>
    <w:rsid w:val="00102007"/>
    <w:rsid w:val="001029D6"/>
    <w:rsid w:val="00103086"/>
    <w:rsid w:val="001045F0"/>
    <w:rsid w:val="001047BA"/>
    <w:rsid w:val="001078D5"/>
    <w:rsid w:val="001101AA"/>
    <w:rsid w:val="00112C2D"/>
    <w:rsid w:val="00112D4A"/>
    <w:rsid w:val="00112D9E"/>
    <w:rsid w:val="00112FAF"/>
    <w:rsid w:val="0011363B"/>
    <w:rsid w:val="001139CA"/>
    <w:rsid w:val="001140C0"/>
    <w:rsid w:val="00115046"/>
    <w:rsid w:val="00115F2D"/>
    <w:rsid w:val="00120E4D"/>
    <w:rsid w:val="00121938"/>
    <w:rsid w:val="0012252B"/>
    <w:rsid w:val="00122FE6"/>
    <w:rsid w:val="00123958"/>
    <w:rsid w:val="0012405A"/>
    <w:rsid w:val="0012492F"/>
    <w:rsid w:val="00124C88"/>
    <w:rsid w:val="00124EBC"/>
    <w:rsid w:val="0012535C"/>
    <w:rsid w:val="00126C77"/>
    <w:rsid w:val="0012783B"/>
    <w:rsid w:val="001324FD"/>
    <w:rsid w:val="0013270B"/>
    <w:rsid w:val="00132CEB"/>
    <w:rsid w:val="0013623E"/>
    <w:rsid w:val="00136D68"/>
    <w:rsid w:val="001379FA"/>
    <w:rsid w:val="00141CFB"/>
    <w:rsid w:val="001433D9"/>
    <w:rsid w:val="00145385"/>
    <w:rsid w:val="001461C3"/>
    <w:rsid w:val="00146A4A"/>
    <w:rsid w:val="00147C70"/>
    <w:rsid w:val="001503EC"/>
    <w:rsid w:val="00150F3B"/>
    <w:rsid w:val="001518DF"/>
    <w:rsid w:val="00151F1A"/>
    <w:rsid w:val="00152365"/>
    <w:rsid w:val="00152721"/>
    <w:rsid w:val="00152D29"/>
    <w:rsid w:val="00155E49"/>
    <w:rsid w:val="001572C1"/>
    <w:rsid w:val="00161C38"/>
    <w:rsid w:val="00163536"/>
    <w:rsid w:val="001636FF"/>
    <w:rsid w:val="0016495F"/>
    <w:rsid w:val="00164FCF"/>
    <w:rsid w:val="001659B6"/>
    <w:rsid w:val="00165C44"/>
    <w:rsid w:val="0016644F"/>
    <w:rsid w:val="00166FD6"/>
    <w:rsid w:val="00170CD7"/>
    <w:rsid w:val="001717FA"/>
    <w:rsid w:val="0017289C"/>
    <w:rsid w:val="00172D95"/>
    <w:rsid w:val="00174CE8"/>
    <w:rsid w:val="00175C5C"/>
    <w:rsid w:val="0017671B"/>
    <w:rsid w:val="0017682E"/>
    <w:rsid w:val="001778FB"/>
    <w:rsid w:val="001779F1"/>
    <w:rsid w:val="001803AC"/>
    <w:rsid w:val="00181003"/>
    <w:rsid w:val="00182ED1"/>
    <w:rsid w:val="00184DA3"/>
    <w:rsid w:val="00184F1F"/>
    <w:rsid w:val="00184F6C"/>
    <w:rsid w:val="00185A18"/>
    <w:rsid w:val="0018647B"/>
    <w:rsid w:val="00186603"/>
    <w:rsid w:val="00190FB1"/>
    <w:rsid w:val="00191106"/>
    <w:rsid w:val="00192E6E"/>
    <w:rsid w:val="001934D0"/>
    <w:rsid w:val="00195094"/>
    <w:rsid w:val="00195251"/>
    <w:rsid w:val="00196B28"/>
    <w:rsid w:val="001A002C"/>
    <w:rsid w:val="001A2EC3"/>
    <w:rsid w:val="001A2F1D"/>
    <w:rsid w:val="001A393F"/>
    <w:rsid w:val="001A4502"/>
    <w:rsid w:val="001A4AC1"/>
    <w:rsid w:val="001A4D45"/>
    <w:rsid w:val="001A5260"/>
    <w:rsid w:val="001A6558"/>
    <w:rsid w:val="001A745D"/>
    <w:rsid w:val="001A77EE"/>
    <w:rsid w:val="001B0BFF"/>
    <w:rsid w:val="001B0E0E"/>
    <w:rsid w:val="001B2042"/>
    <w:rsid w:val="001B2229"/>
    <w:rsid w:val="001B3828"/>
    <w:rsid w:val="001B3CA6"/>
    <w:rsid w:val="001B4D4B"/>
    <w:rsid w:val="001B59DC"/>
    <w:rsid w:val="001B6065"/>
    <w:rsid w:val="001C1CBF"/>
    <w:rsid w:val="001C1CF8"/>
    <w:rsid w:val="001C3E05"/>
    <w:rsid w:val="001C5EFF"/>
    <w:rsid w:val="001C63A6"/>
    <w:rsid w:val="001C6525"/>
    <w:rsid w:val="001C6A3F"/>
    <w:rsid w:val="001D0166"/>
    <w:rsid w:val="001D03BD"/>
    <w:rsid w:val="001D03F6"/>
    <w:rsid w:val="001D0ACD"/>
    <w:rsid w:val="001D2A61"/>
    <w:rsid w:val="001D32DD"/>
    <w:rsid w:val="001D37F1"/>
    <w:rsid w:val="001D46C8"/>
    <w:rsid w:val="001D4822"/>
    <w:rsid w:val="001D5A01"/>
    <w:rsid w:val="001D5A35"/>
    <w:rsid w:val="001D5B59"/>
    <w:rsid w:val="001D6A64"/>
    <w:rsid w:val="001D76DB"/>
    <w:rsid w:val="001E0190"/>
    <w:rsid w:val="001E0FAE"/>
    <w:rsid w:val="001E2291"/>
    <w:rsid w:val="001E2C90"/>
    <w:rsid w:val="001E4ED4"/>
    <w:rsid w:val="001E574A"/>
    <w:rsid w:val="001E627B"/>
    <w:rsid w:val="001E72BF"/>
    <w:rsid w:val="001E78F3"/>
    <w:rsid w:val="001E7933"/>
    <w:rsid w:val="001E7FDB"/>
    <w:rsid w:val="001F1745"/>
    <w:rsid w:val="001F188F"/>
    <w:rsid w:val="001F1929"/>
    <w:rsid w:val="001F2097"/>
    <w:rsid w:val="001F2DAC"/>
    <w:rsid w:val="001F4E02"/>
    <w:rsid w:val="001F4E10"/>
    <w:rsid w:val="001F5891"/>
    <w:rsid w:val="001F5B2C"/>
    <w:rsid w:val="001F5F67"/>
    <w:rsid w:val="001F74C0"/>
    <w:rsid w:val="001F781C"/>
    <w:rsid w:val="001F7EE5"/>
    <w:rsid w:val="0020171C"/>
    <w:rsid w:val="00201CC4"/>
    <w:rsid w:val="002034F7"/>
    <w:rsid w:val="00203EF9"/>
    <w:rsid w:val="002047CF"/>
    <w:rsid w:val="00211FF7"/>
    <w:rsid w:val="00212417"/>
    <w:rsid w:val="00212664"/>
    <w:rsid w:val="002128BA"/>
    <w:rsid w:val="00215787"/>
    <w:rsid w:val="002168AD"/>
    <w:rsid w:val="00216E4E"/>
    <w:rsid w:val="00217E21"/>
    <w:rsid w:val="0022032E"/>
    <w:rsid w:val="0022131A"/>
    <w:rsid w:val="00221AB1"/>
    <w:rsid w:val="00221E78"/>
    <w:rsid w:val="0022456D"/>
    <w:rsid w:val="00224E91"/>
    <w:rsid w:val="00225525"/>
    <w:rsid w:val="00230996"/>
    <w:rsid w:val="00231ABE"/>
    <w:rsid w:val="002322E9"/>
    <w:rsid w:val="00232559"/>
    <w:rsid w:val="00232B64"/>
    <w:rsid w:val="002335E4"/>
    <w:rsid w:val="00233615"/>
    <w:rsid w:val="00234480"/>
    <w:rsid w:val="0023539E"/>
    <w:rsid w:val="002356CD"/>
    <w:rsid w:val="00236039"/>
    <w:rsid w:val="00236618"/>
    <w:rsid w:val="002379BD"/>
    <w:rsid w:val="002419B1"/>
    <w:rsid w:val="00241E09"/>
    <w:rsid w:val="002432B3"/>
    <w:rsid w:val="00243359"/>
    <w:rsid w:val="00243DFB"/>
    <w:rsid w:val="00244368"/>
    <w:rsid w:val="00245B94"/>
    <w:rsid w:val="00246249"/>
    <w:rsid w:val="00250505"/>
    <w:rsid w:val="00250A14"/>
    <w:rsid w:val="0025111A"/>
    <w:rsid w:val="0025111F"/>
    <w:rsid w:val="0025126D"/>
    <w:rsid w:val="002513D8"/>
    <w:rsid w:val="00251A4E"/>
    <w:rsid w:val="0025289B"/>
    <w:rsid w:val="002529E3"/>
    <w:rsid w:val="0025372B"/>
    <w:rsid w:val="002539DC"/>
    <w:rsid w:val="00254073"/>
    <w:rsid w:val="00255EB1"/>
    <w:rsid w:val="00255FD6"/>
    <w:rsid w:val="00256644"/>
    <w:rsid w:val="00257928"/>
    <w:rsid w:val="0026070A"/>
    <w:rsid w:val="002608B6"/>
    <w:rsid w:val="00261067"/>
    <w:rsid w:val="00262341"/>
    <w:rsid w:val="00262E98"/>
    <w:rsid w:val="00263BD9"/>
    <w:rsid w:val="00263EDD"/>
    <w:rsid w:val="00264C54"/>
    <w:rsid w:val="00265B04"/>
    <w:rsid w:val="00265C6D"/>
    <w:rsid w:val="00265EF4"/>
    <w:rsid w:val="00266873"/>
    <w:rsid w:val="0027062C"/>
    <w:rsid w:val="00270B48"/>
    <w:rsid w:val="00270B90"/>
    <w:rsid w:val="002713D4"/>
    <w:rsid w:val="00271838"/>
    <w:rsid w:val="00272DEF"/>
    <w:rsid w:val="00274187"/>
    <w:rsid w:val="002756D3"/>
    <w:rsid w:val="00276D07"/>
    <w:rsid w:val="00276E53"/>
    <w:rsid w:val="00277285"/>
    <w:rsid w:val="002779BF"/>
    <w:rsid w:val="00280533"/>
    <w:rsid w:val="0028214D"/>
    <w:rsid w:val="00282F29"/>
    <w:rsid w:val="00283DB6"/>
    <w:rsid w:val="00283FDC"/>
    <w:rsid w:val="0028445F"/>
    <w:rsid w:val="00284694"/>
    <w:rsid w:val="0028790A"/>
    <w:rsid w:val="00290271"/>
    <w:rsid w:val="00290344"/>
    <w:rsid w:val="00290DF2"/>
    <w:rsid w:val="002938B8"/>
    <w:rsid w:val="00296F96"/>
    <w:rsid w:val="002A14F4"/>
    <w:rsid w:val="002A15A6"/>
    <w:rsid w:val="002A395D"/>
    <w:rsid w:val="002A4BDC"/>
    <w:rsid w:val="002A528B"/>
    <w:rsid w:val="002A566E"/>
    <w:rsid w:val="002A5AEF"/>
    <w:rsid w:val="002A5DEC"/>
    <w:rsid w:val="002A6468"/>
    <w:rsid w:val="002A679C"/>
    <w:rsid w:val="002A7F42"/>
    <w:rsid w:val="002B293B"/>
    <w:rsid w:val="002B41CA"/>
    <w:rsid w:val="002B7EB4"/>
    <w:rsid w:val="002C0E0C"/>
    <w:rsid w:val="002C1301"/>
    <w:rsid w:val="002C19F5"/>
    <w:rsid w:val="002C1A8C"/>
    <w:rsid w:val="002C3260"/>
    <w:rsid w:val="002C3BB3"/>
    <w:rsid w:val="002C4E80"/>
    <w:rsid w:val="002C6BD7"/>
    <w:rsid w:val="002D0074"/>
    <w:rsid w:val="002D0223"/>
    <w:rsid w:val="002D0293"/>
    <w:rsid w:val="002D040A"/>
    <w:rsid w:val="002D079F"/>
    <w:rsid w:val="002D3169"/>
    <w:rsid w:val="002D4ED7"/>
    <w:rsid w:val="002D5C2F"/>
    <w:rsid w:val="002D5D9E"/>
    <w:rsid w:val="002D74DB"/>
    <w:rsid w:val="002E06D2"/>
    <w:rsid w:val="002E122F"/>
    <w:rsid w:val="002E1233"/>
    <w:rsid w:val="002E52D8"/>
    <w:rsid w:val="002E5F53"/>
    <w:rsid w:val="002E6BB1"/>
    <w:rsid w:val="002E6C32"/>
    <w:rsid w:val="002E6C77"/>
    <w:rsid w:val="002E6EE0"/>
    <w:rsid w:val="002F1FA8"/>
    <w:rsid w:val="002F2405"/>
    <w:rsid w:val="002F26E0"/>
    <w:rsid w:val="002F2903"/>
    <w:rsid w:val="002F4F86"/>
    <w:rsid w:val="002F61C8"/>
    <w:rsid w:val="002F63E7"/>
    <w:rsid w:val="002F7610"/>
    <w:rsid w:val="002F782E"/>
    <w:rsid w:val="0030066C"/>
    <w:rsid w:val="00300A08"/>
    <w:rsid w:val="0030145A"/>
    <w:rsid w:val="003033B5"/>
    <w:rsid w:val="00303496"/>
    <w:rsid w:val="00303607"/>
    <w:rsid w:val="00303675"/>
    <w:rsid w:val="00304A5F"/>
    <w:rsid w:val="00306408"/>
    <w:rsid w:val="00307D0F"/>
    <w:rsid w:val="00310570"/>
    <w:rsid w:val="0031445E"/>
    <w:rsid w:val="003201F3"/>
    <w:rsid w:val="00320259"/>
    <w:rsid w:val="00323696"/>
    <w:rsid w:val="00325637"/>
    <w:rsid w:val="00326F30"/>
    <w:rsid w:val="00327D49"/>
    <w:rsid w:val="003301EF"/>
    <w:rsid w:val="00330A9A"/>
    <w:rsid w:val="0033150C"/>
    <w:rsid w:val="00332299"/>
    <w:rsid w:val="00332B18"/>
    <w:rsid w:val="00334133"/>
    <w:rsid w:val="003345A2"/>
    <w:rsid w:val="00334991"/>
    <w:rsid w:val="00334CBC"/>
    <w:rsid w:val="00334D05"/>
    <w:rsid w:val="00336338"/>
    <w:rsid w:val="00340184"/>
    <w:rsid w:val="003421D8"/>
    <w:rsid w:val="003446D4"/>
    <w:rsid w:val="0034473F"/>
    <w:rsid w:val="00345ABF"/>
    <w:rsid w:val="00345C23"/>
    <w:rsid w:val="00346D7B"/>
    <w:rsid w:val="0034747C"/>
    <w:rsid w:val="00350114"/>
    <w:rsid w:val="003505E2"/>
    <w:rsid w:val="00352420"/>
    <w:rsid w:val="00356915"/>
    <w:rsid w:val="00357A5A"/>
    <w:rsid w:val="00357A97"/>
    <w:rsid w:val="0036137E"/>
    <w:rsid w:val="00365488"/>
    <w:rsid w:val="00366E7C"/>
    <w:rsid w:val="00367153"/>
    <w:rsid w:val="00367BE7"/>
    <w:rsid w:val="003703EE"/>
    <w:rsid w:val="00370C65"/>
    <w:rsid w:val="00370FE7"/>
    <w:rsid w:val="00371A12"/>
    <w:rsid w:val="00374252"/>
    <w:rsid w:val="00374B37"/>
    <w:rsid w:val="00375DA3"/>
    <w:rsid w:val="00377AFD"/>
    <w:rsid w:val="003806DA"/>
    <w:rsid w:val="00382A5D"/>
    <w:rsid w:val="00383769"/>
    <w:rsid w:val="003842C1"/>
    <w:rsid w:val="00385818"/>
    <w:rsid w:val="00385996"/>
    <w:rsid w:val="00386990"/>
    <w:rsid w:val="00386C75"/>
    <w:rsid w:val="00390E6F"/>
    <w:rsid w:val="0039322C"/>
    <w:rsid w:val="003933F0"/>
    <w:rsid w:val="00394FC5"/>
    <w:rsid w:val="00395582"/>
    <w:rsid w:val="00395913"/>
    <w:rsid w:val="00395A9E"/>
    <w:rsid w:val="00395B20"/>
    <w:rsid w:val="00397A8D"/>
    <w:rsid w:val="003A10BF"/>
    <w:rsid w:val="003A1E97"/>
    <w:rsid w:val="003A2581"/>
    <w:rsid w:val="003A2C1A"/>
    <w:rsid w:val="003A347E"/>
    <w:rsid w:val="003A4688"/>
    <w:rsid w:val="003A5CE2"/>
    <w:rsid w:val="003A6291"/>
    <w:rsid w:val="003B1C7D"/>
    <w:rsid w:val="003B28D2"/>
    <w:rsid w:val="003B35F6"/>
    <w:rsid w:val="003B61C8"/>
    <w:rsid w:val="003B6667"/>
    <w:rsid w:val="003B67F9"/>
    <w:rsid w:val="003B6ADF"/>
    <w:rsid w:val="003B7565"/>
    <w:rsid w:val="003B7FF0"/>
    <w:rsid w:val="003C0BEF"/>
    <w:rsid w:val="003C1775"/>
    <w:rsid w:val="003C1E77"/>
    <w:rsid w:val="003C2BF0"/>
    <w:rsid w:val="003C376E"/>
    <w:rsid w:val="003C37C9"/>
    <w:rsid w:val="003C4E2C"/>
    <w:rsid w:val="003C5384"/>
    <w:rsid w:val="003C6B8E"/>
    <w:rsid w:val="003C74CB"/>
    <w:rsid w:val="003C74D1"/>
    <w:rsid w:val="003C75AC"/>
    <w:rsid w:val="003C794C"/>
    <w:rsid w:val="003D0CB4"/>
    <w:rsid w:val="003D1B1B"/>
    <w:rsid w:val="003D2960"/>
    <w:rsid w:val="003D4DF8"/>
    <w:rsid w:val="003D52EB"/>
    <w:rsid w:val="003D5342"/>
    <w:rsid w:val="003D5DC7"/>
    <w:rsid w:val="003D62C9"/>
    <w:rsid w:val="003D6DB8"/>
    <w:rsid w:val="003E035E"/>
    <w:rsid w:val="003E0572"/>
    <w:rsid w:val="003E1085"/>
    <w:rsid w:val="003E1417"/>
    <w:rsid w:val="003E1949"/>
    <w:rsid w:val="003E2885"/>
    <w:rsid w:val="003E4242"/>
    <w:rsid w:val="003E483C"/>
    <w:rsid w:val="003E54AA"/>
    <w:rsid w:val="003E58E6"/>
    <w:rsid w:val="003E6CF4"/>
    <w:rsid w:val="003E7314"/>
    <w:rsid w:val="003F0929"/>
    <w:rsid w:val="003F0F68"/>
    <w:rsid w:val="003F182F"/>
    <w:rsid w:val="003F2308"/>
    <w:rsid w:val="003F28FE"/>
    <w:rsid w:val="003F30BC"/>
    <w:rsid w:val="003F418E"/>
    <w:rsid w:val="003F4640"/>
    <w:rsid w:val="003F6429"/>
    <w:rsid w:val="003F71F3"/>
    <w:rsid w:val="00400132"/>
    <w:rsid w:val="0040078B"/>
    <w:rsid w:val="00402E46"/>
    <w:rsid w:val="00404DD1"/>
    <w:rsid w:val="00405B4A"/>
    <w:rsid w:val="00406C60"/>
    <w:rsid w:val="0040704B"/>
    <w:rsid w:val="004101AD"/>
    <w:rsid w:val="004104B2"/>
    <w:rsid w:val="0041107D"/>
    <w:rsid w:val="004113D8"/>
    <w:rsid w:val="0041280C"/>
    <w:rsid w:val="00413A55"/>
    <w:rsid w:val="00414F2F"/>
    <w:rsid w:val="00415F9B"/>
    <w:rsid w:val="00417AFC"/>
    <w:rsid w:val="00420B02"/>
    <w:rsid w:val="00422327"/>
    <w:rsid w:val="0042295B"/>
    <w:rsid w:val="00422E04"/>
    <w:rsid w:val="00423B35"/>
    <w:rsid w:val="004242AA"/>
    <w:rsid w:val="00426C19"/>
    <w:rsid w:val="00427AC0"/>
    <w:rsid w:val="004310D0"/>
    <w:rsid w:val="004356D5"/>
    <w:rsid w:val="00435FED"/>
    <w:rsid w:val="00436A28"/>
    <w:rsid w:val="00436FA7"/>
    <w:rsid w:val="00437EDD"/>
    <w:rsid w:val="00437F91"/>
    <w:rsid w:val="0044000C"/>
    <w:rsid w:val="00440525"/>
    <w:rsid w:val="00442290"/>
    <w:rsid w:val="00442AF3"/>
    <w:rsid w:val="00444C93"/>
    <w:rsid w:val="0044614A"/>
    <w:rsid w:val="00446C44"/>
    <w:rsid w:val="00446F87"/>
    <w:rsid w:val="00447C6F"/>
    <w:rsid w:val="004503A2"/>
    <w:rsid w:val="004505FF"/>
    <w:rsid w:val="004522CD"/>
    <w:rsid w:val="0045535E"/>
    <w:rsid w:val="00455AF1"/>
    <w:rsid w:val="004575D8"/>
    <w:rsid w:val="004609CD"/>
    <w:rsid w:val="00460A43"/>
    <w:rsid w:val="004610F2"/>
    <w:rsid w:val="00461E82"/>
    <w:rsid w:val="00461F78"/>
    <w:rsid w:val="00462424"/>
    <w:rsid w:val="00462620"/>
    <w:rsid w:val="00462A2A"/>
    <w:rsid w:val="00463082"/>
    <w:rsid w:val="00463499"/>
    <w:rsid w:val="00464548"/>
    <w:rsid w:val="004668C6"/>
    <w:rsid w:val="0046768E"/>
    <w:rsid w:val="00467B60"/>
    <w:rsid w:val="00471D97"/>
    <w:rsid w:val="00472D8B"/>
    <w:rsid w:val="00472E3B"/>
    <w:rsid w:val="00473558"/>
    <w:rsid w:val="00473EE9"/>
    <w:rsid w:val="00474029"/>
    <w:rsid w:val="00476343"/>
    <w:rsid w:val="00476809"/>
    <w:rsid w:val="00477CC4"/>
    <w:rsid w:val="0048103E"/>
    <w:rsid w:val="0048578E"/>
    <w:rsid w:val="00486392"/>
    <w:rsid w:val="00487136"/>
    <w:rsid w:val="004878E8"/>
    <w:rsid w:val="00487A56"/>
    <w:rsid w:val="00487F54"/>
    <w:rsid w:val="00490784"/>
    <w:rsid w:val="004913AF"/>
    <w:rsid w:val="00491E69"/>
    <w:rsid w:val="004923D9"/>
    <w:rsid w:val="00492582"/>
    <w:rsid w:val="004A0EB9"/>
    <w:rsid w:val="004A3F78"/>
    <w:rsid w:val="004A4644"/>
    <w:rsid w:val="004A4910"/>
    <w:rsid w:val="004A522B"/>
    <w:rsid w:val="004A57EC"/>
    <w:rsid w:val="004A6038"/>
    <w:rsid w:val="004A6715"/>
    <w:rsid w:val="004A76E5"/>
    <w:rsid w:val="004B1537"/>
    <w:rsid w:val="004B2494"/>
    <w:rsid w:val="004B2D28"/>
    <w:rsid w:val="004B2DC9"/>
    <w:rsid w:val="004B3B86"/>
    <w:rsid w:val="004B3D64"/>
    <w:rsid w:val="004B4641"/>
    <w:rsid w:val="004B5009"/>
    <w:rsid w:val="004B6F23"/>
    <w:rsid w:val="004C00C2"/>
    <w:rsid w:val="004C04CA"/>
    <w:rsid w:val="004C2DE6"/>
    <w:rsid w:val="004C64DE"/>
    <w:rsid w:val="004D01A0"/>
    <w:rsid w:val="004D0502"/>
    <w:rsid w:val="004D0518"/>
    <w:rsid w:val="004D2406"/>
    <w:rsid w:val="004D3368"/>
    <w:rsid w:val="004D39E0"/>
    <w:rsid w:val="004E1E5C"/>
    <w:rsid w:val="004E22C6"/>
    <w:rsid w:val="004E3C3C"/>
    <w:rsid w:val="004E450D"/>
    <w:rsid w:val="004E5173"/>
    <w:rsid w:val="004E6874"/>
    <w:rsid w:val="004F079A"/>
    <w:rsid w:val="004F1445"/>
    <w:rsid w:val="004F2BE6"/>
    <w:rsid w:val="004F325E"/>
    <w:rsid w:val="004F3D7D"/>
    <w:rsid w:val="004F408D"/>
    <w:rsid w:val="004F4B03"/>
    <w:rsid w:val="004F4E8F"/>
    <w:rsid w:val="004F4FFA"/>
    <w:rsid w:val="004F58F0"/>
    <w:rsid w:val="004F66C6"/>
    <w:rsid w:val="00500713"/>
    <w:rsid w:val="00500A8F"/>
    <w:rsid w:val="005013E3"/>
    <w:rsid w:val="005028FC"/>
    <w:rsid w:val="00502B09"/>
    <w:rsid w:val="0050358A"/>
    <w:rsid w:val="00503B3B"/>
    <w:rsid w:val="00503E06"/>
    <w:rsid w:val="00503EE9"/>
    <w:rsid w:val="0050412C"/>
    <w:rsid w:val="00504A93"/>
    <w:rsid w:val="00506553"/>
    <w:rsid w:val="0050691F"/>
    <w:rsid w:val="00507FCC"/>
    <w:rsid w:val="0051089D"/>
    <w:rsid w:val="00510A51"/>
    <w:rsid w:val="00512292"/>
    <w:rsid w:val="00512A9D"/>
    <w:rsid w:val="00513E04"/>
    <w:rsid w:val="00514E65"/>
    <w:rsid w:val="00515220"/>
    <w:rsid w:val="00516F2D"/>
    <w:rsid w:val="0051722E"/>
    <w:rsid w:val="00517669"/>
    <w:rsid w:val="00517ABD"/>
    <w:rsid w:val="00521960"/>
    <w:rsid w:val="00522501"/>
    <w:rsid w:val="00522ECD"/>
    <w:rsid w:val="00523946"/>
    <w:rsid w:val="00525243"/>
    <w:rsid w:val="005252A7"/>
    <w:rsid w:val="0052631F"/>
    <w:rsid w:val="00532DA0"/>
    <w:rsid w:val="00532E2D"/>
    <w:rsid w:val="005334CD"/>
    <w:rsid w:val="005335D5"/>
    <w:rsid w:val="00535C7C"/>
    <w:rsid w:val="00540F54"/>
    <w:rsid w:val="00542A46"/>
    <w:rsid w:val="00543239"/>
    <w:rsid w:val="00543B8E"/>
    <w:rsid w:val="00544153"/>
    <w:rsid w:val="005453E2"/>
    <w:rsid w:val="0054584F"/>
    <w:rsid w:val="005462C5"/>
    <w:rsid w:val="005462CC"/>
    <w:rsid w:val="00546A4E"/>
    <w:rsid w:val="005477BB"/>
    <w:rsid w:val="0055130E"/>
    <w:rsid w:val="0055225E"/>
    <w:rsid w:val="00552E97"/>
    <w:rsid w:val="00553CDD"/>
    <w:rsid w:val="00554D06"/>
    <w:rsid w:val="00555786"/>
    <w:rsid w:val="00556627"/>
    <w:rsid w:val="00560446"/>
    <w:rsid w:val="00560E56"/>
    <w:rsid w:val="0056236A"/>
    <w:rsid w:val="00562478"/>
    <w:rsid w:val="005627DE"/>
    <w:rsid w:val="00563901"/>
    <w:rsid w:val="00564F0C"/>
    <w:rsid w:val="005663F2"/>
    <w:rsid w:val="005664BE"/>
    <w:rsid w:val="0056683B"/>
    <w:rsid w:val="00566DB8"/>
    <w:rsid w:val="00567C69"/>
    <w:rsid w:val="00570BA8"/>
    <w:rsid w:val="00573245"/>
    <w:rsid w:val="00573697"/>
    <w:rsid w:val="00573A34"/>
    <w:rsid w:val="00573EAC"/>
    <w:rsid w:val="00575093"/>
    <w:rsid w:val="0057578D"/>
    <w:rsid w:val="00575FF9"/>
    <w:rsid w:val="005771E2"/>
    <w:rsid w:val="0057731D"/>
    <w:rsid w:val="00580264"/>
    <w:rsid w:val="005809CF"/>
    <w:rsid w:val="00580F8D"/>
    <w:rsid w:val="00581B39"/>
    <w:rsid w:val="005823C7"/>
    <w:rsid w:val="00583732"/>
    <w:rsid w:val="005845E7"/>
    <w:rsid w:val="005869FE"/>
    <w:rsid w:val="00587058"/>
    <w:rsid w:val="00587314"/>
    <w:rsid w:val="00587657"/>
    <w:rsid w:val="00591C21"/>
    <w:rsid w:val="0059488B"/>
    <w:rsid w:val="00594BD9"/>
    <w:rsid w:val="00594EE0"/>
    <w:rsid w:val="005954CC"/>
    <w:rsid w:val="0059574D"/>
    <w:rsid w:val="00595D4D"/>
    <w:rsid w:val="005A22C6"/>
    <w:rsid w:val="005A2512"/>
    <w:rsid w:val="005A2A9B"/>
    <w:rsid w:val="005A3461"/>
    <w:rsid w:val="005A34F1"/>
    <w:rsid w:val="005A4265"/>
    <w:rsid w:val="005A4770"/>
    <w:rsid w:val="005A53F9"/>
    <w:rsid w:val="005A5821"/>
    <w:rsid w:val="005A71F7"/>
    <w:rsid w:val="005A77BB"/>
    <w:rsid w:val="005A7E3B"/>
    <w:rsid w:val="005B06DF"/>
    <w:rsid w:val="005B15CF"/>
    <w:rsid w:val="005B20C4"/>
    <w:rsid w:val="005B365C"/>
    <w:rsid w:val="005B3769"/>
    <w:rsid w:val="005B39BF"/>
    <w:rsid w:val="005B3C2D"/>
    <w:rsid w:val="005B3C50"/>
    <w:rsid w:val="005B3EB8"/>
    <w:rsid w:val="005B3F7D"/>
    <w:rsid w:val="005B47A9"/>
    <w:rsid w:val="005B6D57"/>
    <w:rsid w:val="005B7277"/>
    <w:rsid w:val="005B7B1A"/>
    <w:rsid w:val="005C0245"/>
    <w:rsid w:val="005C0BEA"/>
    <w:rsid w:val="005C2EC6"/>
    <w:rsid w:val="005C427D"/>
    <w:rsid w:val="005C5C48"/>
    <w:rsid w:val="005C64A7"/>
    <w:rsid w:val="005C6A86"/>
    <w:rsid w:val="005D090C"/>
    <w:rsid w:val="005D1FFE"/>
    <w:rsid w:val="005D2C22"/>
    <w:rsid w:val="005D2DE9"/>
    <w:rsid w:val="005D2F04"/>
    <w:rsid w:val="005D3217"/>
    <w:rsid w:val="005E0C70"/>
    <w:rsid w:val="005E1B98"/>
    <w:rsid w:val="005E1C03"/>
    <w:rsid w:val="005E2494"/>
    <w:rsid w:val="005E378B"/>
    <w:rsid w:val="005E3B2E"/>
    <w:rsid w:val="005E479C"/>
    <w:rsid w:val="005E5507"/>
    <w:rsid w:val="005E5E5A"/>
    <w:rsid w:val="005E6D2C"/>
    <w:rsid w:val="005E6DC6"/>
    <w:rsid w:val="005F0031"/>
    <w:rsid w:val="005F027A"/>
    <w:rsid w:val="005F0C0A"/>
    <w:rsid w:val="005F0D25"/>
    <w:rsid w:val="005F0DC4"/>
    <w:rsid w:val="005F255A"/>
    <w:rsid w:val="005F319A"/>
    <w:rsid w:val="005F31CE"/>
    <w:rsid w:val="005F4642"/>
    <w:rsid w:val="005F6F75"/>
    <w:rsid w:val="005F7525"/>
    <w:rsid w:val="00600922"/>
    <w:rsid w:val="0060152F"/>
    <w:rsid w:val="006016F1"/>
    <w:rsid w:val="006018AD"/>
    <w:rsid w:val="00601C62"/>
    <w:rsid w:val="00601D85"/>
    <w:rsid w:val="00602B4F"/>
    <w:rsid w:val="00603060"/>
    <w:rsid w:val="00603358"/>
    <w:rsid w:val="00604C55"/>
    <w:rsid w:val="0060645B"/>
    <w:rsid w:val="00606F9A"/>
    <w:rsid w:val="0060741E"/>
    <w:rsid w:val="00607ED9"/>
    <w:rsid w:val="0061262C"/>
    <w:rsid w:val="00612649"/>
    <w:rsid w:val="006126F5"/>
    <w:rsid w:val="00613A1E"/>
    <w:rsid w:val="006144AD"/>
    <w:rsid w:val="00615A7F"/>
    <w:rsid w:val="00616AD1"/>
    <w:rsid w:val="00620345"/>
    <w:rsid w:val="00620C56"/>
    <w:rsid w:val="00620CE7"/>
    <w:rsid w:val="006214FE"/>
    <w:rsid w:val="0062188F"/>
    <w:rsid w:val="00622356"/>
    <w:rsid w:val="006226B4"/>
    <w:rsid w:val="00623BF9"/>
    <w:rsid w:val="006241E8"/>
    <w:rsid w:val="00625537"/>
    <w:rsid w:val="00625F86"/>
    <w:rsid w:val="00626397"/>
    <w:rsid w:val="006274CC"/>
    <w:rsid w:val="00627F2C"/>
    <w:rsid w:val="0063306C"/>
    <w:rsid w:val="00634457"/>
    <w:rsid w:val="006366BC"/>
    <w:rsid w:val="00636F41"/>
    <w:rsid w:val="00637BCF"/>
    <w:rsid w:val="00640027"/>
    <w:rsid w:val="00640601"/>
    <w:rsid w:val="006407A2"/>
    <w:rsid w:val="00640C23"/>
    <w:rsid w:val="00640E56"/>
    <w:rsid w:val="00641FB7"/>
    <w:rsid w:val="006439EF"/>
    <w:rsid w:val="006448F6"/>
    <w:rsid w:val="00644FFA"/>
    <w:rsid w:val="00645B18"/>
    <w:rsid w:val="006466DA"/>
    <w:rsid w:val="006522E0"/>
    <w:rsid w:val="006523D2"/>
    <w:rsid w:val="00653A6B"/>
    <w:rsid w:val="00654A12"/>
    <w:rsid w:val="00654CFD"/>
    <w:rsid w:val="00655063"/>
    <w:rsid w:val="00655310"/>
    <w:rsid w:val="006559BB"/>
    <w:rsid w:val="00655BDE"/>
    <w:rsid w:val="00655E0E"/>
    <w:rsid w:val="00657FB5"/>
    <w:rsid w:val="00660707"/>
    <w:rsid w:val="00661384"/>
    <w:rsid w:val="00661EA3"/>
    <w:rsid w:val="006622D7"/>
    <w:rsid w:val="00663015"/>
    <w:rsid w:val="00664A99"/>
    <w:rsid w:val="0066627B"/>
    <w:rsid w:val="00666865"/>
    <w:rsid w:val="00666CA2"/>
    <w:rsid w:val="00667103"/>
    <w:rsid w:val="00667AF4"/>
    <w:rsid w:val="00667D9F"/>
    <w:rsid w:val="00670EC6"/>
    <w:rsid w:val="00671290"/>
    <w:rsid w:val="0067186D"/>
    <w:rsid w:val="00672D6B"/>
    <w:rsid w:val="00673FF6"/>
    <w:rsid w:val="00674B77"/>
    <w:rsid w:val="0067511C"/>
    <w:rsid w:val="006763B6"/>
    <w:rsid w:val="0067713C"/>
    <w:rsid w:val="00677146"/>
    <w:rsid w:val="00677563"/>
    <w:rsid w:val="00677C16"/>
    <w:rsid w:val="006808B1"/>
    <w:rsid w:val="00680E27"/>
    <w:rsid w:val="00682FC8"/>
    <w:rsid w:val="006849F8"/>
    <w:rsid w:val="00685BEA"/>
    <w:rsid w:val="00685C2B"/>
    <w:rsid w:val="00686503"/>
    <w:rsid w:val="006865A9"/>
    <w:rsid w:val="00686BDA"/>
    <w:rsid w:val="00691CD2"/>
    <w:rsid w:val="0069271C"/>
    <w:rsid w:val="00692823"/>
    <w:rsid w:val="00692E14"/>
    <w:rsid w:val="006960C1"/>
    <w:rsid w:val="00696DB5"/>
    <w:rsid w:val="0069745F"/>
    <w:rsid w:val="006977A9"/>
    <w:rsid w:val="006A1E40"/>
    <w:rsid w:val="006A42AA"/>
    <w:rsid w:val="006A4553"/>
    <w:rsid w:val="006A5BE2"/>
    <w:rsid w:val="006A5DF8"/>
    <w:rsid w:val="006A69F8"/>
    <w:rsid w:val="006A72AC"/>
    <w:rsid w:val="006A7DA8"/>
    <w:rsid w:val="006B2FC7"/>
    <w:rsid w:val="006B44EB"/>
    <w:rsid w:val="006B6045"/>
    <w:rsid w:val="006B7E52"/>
    <w:rsid w:val="006C0EE2"/>
    <w:rsid w:val="006C1BB8"/>
    <w:rsid w:val="006C1DBF"/>
    <w:rsid w:val="006C532B"/>
    <w:rsid w:val="006C7617"/>
    <w:rsid w:val="006D0307"/>
    <w:rsid w:val="006D03ED"/>
    <w:rsid w:val="006D063A"/>
    <w:rsid w:val="006D10CD"/>
    <w:rsid w:val="006D11D4"/>
    <w:rsid w:val="006D36B2"/>
    <w:rsid w:val="006D5062"/>
    <w:rsid w:val="006D5FDD"/>
    <w:rsid w:val="006D6C1A"/>
    <w:rsid w:val="006D7C77"/>
    <w:rsid w:val="006D7D37"/>
    <w:rsid w:val="006E1697"/>
    <w:rsid w:val="006E31AF"/>
    <w:rsid w:val="006E6395"/>
    <w:rsid w:val="006E6887"/>
    <w:rsid w:val="006E7B7E"/>
    <w:rsid w:val="006F0377"/>
    <w:rsid w:val="006F2308"/>
    <w:rsid w:val="006F30F6"/>
    <w:rsid w:val="006F3478"/>
    <w:rsid w:val="006F36AA"/>
    <w:rsid w:val="006F4200"/>
    <w:rsid w:val="006F5C15"/>
    <w:rsid w:val="006F6205"/>
    <w:rsid w:val="006F7C6C"/>
    <w:rsid w:val="007003CF"/>
    <w:rsid w:val="00700DB6"/>
    <w:rsid w:val="007014A5"/>
    <w:rsid w:val="00703375"/>
    <w:rsid w:val="00703C07"/>
    <w:rsid w:val="0070496D"/>
    <w:rsid w:val="00704B57"/>
    <w:rsid w:val="0070536C"/>
    <w:rsid w:val="00705EDB"/>
    <w:rsid w:val="007060B3"/>
    <w:rsid w:val="00707D3E"/>
    <w:rsid w:val="007111EB"/>
    <w:rsid w:val="00713292"/>
    <w:rsid w:val="00715A36"/>
    <w:rsid w:val="00717F88"/>
    <w:rsid w:val="007207E7"/>
    <w:rsid w:val="00721E3C"/>
    <w:rsid w:val="0072238A"/>
    <w:rsid w:val="00722845"/>
    <w:rsid w:val="007240FB"/>
    <w:rsid w:val="007244C3"/>
    <w:rsid w:val="007247F2"/>
    <w:rsid w:val="007252EE"/>
    <w:rsid w:val="0072661C"/>
    <w:rsid w:val="00727D98"/>
    <w:rsid w:val="00730605"/>
    <w:rsid w:val="0073552E"/>
    <w:rsid w:val="007356B0"/>
    <w:rsid w:val="00735E09"/>
    <w:rsid w:val="0073697E"/>
    <w:rsid w:val="00736CB0"/>
    <w:rsid w:val="00737675"/>
    <w:rsid w:val="007378D6"/>
    <w:rsid w:val="00740B89"/>
    <w:rsid w:val="007415AE"/>
    <w:rsid w:val="00744B45"/>
    <w:rsid w:val="00745C7D"/>
    <w:rsid w:val="0074704E"/>
    <w:rsid w:val="00750935"/>
    <w:rsid w:val="00750ED1"/>
    <w:rsid w:val="00751DAA"/>
    <w:rsid w:val="00752FF0"/>
    <w:rsid w:val="00754E76"/>
    <w:rsid w:val="007554F7"/>
    <w:rsid w:val="00756893"/>
    <w:rsid w:val="00756E86"/>
    <w:rsid w:val="00757414"/>
    <w:rsid w:val="007578BB"/>
    <w:rsid w:val="00760166"/>
    <w:rsid w:val="0076289D"/>
    <w:rsid w:val="00763A12"/>
    <w:rsid w:val="00765266"/>
    <w:rsid w:val="0076605C"/>
    <w:rsid w:val="00767F55"/>
    <w:rsid w:val="00770710"/>
    <w:rsid w:val="00770FD2"/>
    <w:rsid w:val="007713F6"/>
    <w:rsid w:val="00771A3B"/>
    <w:rsid w:val="00772A7B"/>
    <w:rsid w:val="007748C0"/>
    <w:rsid w:val="00775085"/>
    <w:rsid w:val="00777D8D"/>
    <w:rsid w:val="00780644"/>
    <w:rsid w:val="00781C2F"/>
    <w:rsid w:val="00782049"/>
    <w:rsid w:val="007828DB"/>
    <w:rsid w:val="00782C3A"/>
    <w:rsid w:val="00784098"/>
    <w:rsid w:val="007855E3"/>
    <w:rsid w:val="00786918"/>
    <w:rsid w:val="00787FC8"/>
    <w:rsid w:val="007905F7"/>
    <w:rsid w:val="007910C8"/>
    <w:rsid w:val="007920FE"/>
    <w:rsid w:val="00794AEB"/>
    <w:rsid w:val="007963B0"/>
    <w:rsid w:val="007967F6"/>
    <w:rsid w:val="00797E2D"/>
    <w:rsid w:val="007A1ACC"/>
    <w:rsid w:val="007A2275"/>
    <w:rsid w:val="007A5A6F"/>
    <w:rsid w:val="007A7415"/>
    <w:rsid w:val="007B3C85"/>
    <w:rsid w:val="007B4050"/>
    <w:rsid w:val="007B40EA"/>
    <w:rsid w:val="007B44D1"/>
    <w:rsid w:val="007B469E"/>
    <w:rsid w:val="007B4ACC"/>
    <w:rsid w:val="007B61C0"/>
    <w:rsid w:val="007B7DFC"/>
    <w:rsid w:val="007B7FA8"/>
    <w:rsid w:val="007C3B0D"/>
    <w:rsid w:val="007C5712"/>
    <w:rsid w:val="007C73C5"/>
    <w:rsid w:val="007C74F7"/>
    <w:rsid w:val="007D1792"/>
    <w:rsid w:val="007D3342"/>
    <w:rsid w:val="007D37AD"/>
    <w:rsid w:val="007D3989"/>
    <w:rsid w:val="007D3CC0"/>
    <w:rsid w:val="007D3E39"/>
    <w:rsid w:val="007D4964"/>
    <w:rsid w:val="007D5D5B"/>
    <w:rsid w:val="007D6594"/>
    <w:rsid w:val="007E1AE7"/>
    <w:rsid w:val="007E1DD5"/>
    <w:rsid w:val="007E39EC"/>
    <w:rsid w:val="007E6591"/>
    <w:rsid w:val="007E65CC"/>
    <w:rsid w:val="007E72AA"/>
    <w:rsid w:val="007F0419"/>
    <w:rsid w:val="007F0DC4"/>
    <w:rsid w:val="007F0E49"/>
    <w:rsid w:val="007F1BB4"/>
    <w:rsid w:val="007F1C26"/>
    <w:rsid w:val="007F2315"/>
    <w:rsid w:val="007F4058"/>
    <w:rsid w:val="007F5FDC"/>
    <w:rsid w:val="007F6178"/>
    <w:rsid w:val="007F643E"/>
    <w:rsid w:val="00800457"/>
    <w:rsid w:val="00800628"/>
    <w:rsid w:val="00800F85"/>
    <w:rsid w:val="00801677"/>
    <w:rsid w:val="00801AEB"/>
    <w:rsid w:val="00804DBC"/>
    <w:rsid w:val="0080534B"/>
    <w:rsid w:val="008073D3"/>
    <w:rsid w:val="00810AB6"/>
    <w:rsid w:val="0081166E"/>
    <w:rsid w:val="00811A4C"/>
    <w:rsid w:val="00814526"/>
    <w:rsid w:val="008150A7"/>
    <w:rsid w:val="00815850"/>
    <w:rsid w:val="00816AB0"/>
    <w:rsid w:val="00820293"/>
    <w:rsid w:val="00820A7E"/>
    <w:rsid w:val="00821356"/>
    <w:rsid w:val="0082196B"/>
    <w:rsid w:val="00822A9A"/>
    <w:rsid w:val="00822ADA"/>
    <w:rsid w:val="00823110"/>
    <w:rsid w:val="008245DB"/>
    <w:rsid w:val="008248A6"/>
    <w:rsid w:val="00825281"/>
    <w:rsid w:val="00825B87"/>
    <w:rsid w:val="00826FB5"/>
    <w:rsid w:val="008271B8"/>
    <w:rsid w:val="008310A2"/>
    <w:rsid w:val="00832634"/>
    <w:rsid w:val="00832829"/>
    <w:rsid w:val="00832911"/>
    <w:rsid w:val="00832AC0"/>
    <w:rsid w:val="008337C5"/>
    <w:rsid w:val="00833884"/>
    <w:rsid w:val="008347B7"/>
    <w:rsid w:val="0083543F"/>
    <w:rsid w:val="00836894"/>
    <w:rsid w:val="00836EF4"/>
    <w:rsid w:val="008372B6"/>
    <w:rsid w:val="00837386"/>
    <w:rsid w:val="0084051E"/>
    <w:rsid w:val="00840990"/>
    <w:rsid w:val="00841490"/>
    <w:rsid w:val="00841952"/>
    <w:rsid w:val="00841E73"/>
    <w:rsid w:val="008428F0"/>
    <w:rsid w:val="0084596F"/>
    <w:rsid w:val="00846272"/>
    <w:rsid w:val="00847342"/>
    <w:rsid w:val="00847A54"/>
    <w:rsid w:val="00851401"/>
    <w:rsid w:val="0085284E"/>
    <w:rsid w:val="00852E57"/>
    <w:rsid w:val="00853994"/>
    <w:rsid w:val="00853D18"/>
    <w:rsid w:val="00854A7B"/>
    <w:rsid w:val="008569A3"/>
    <w:rsid w:val="00857151"/>
    <w:rsid w:val="0086083C"/>
    <w:rsid w:val="00860DF8"/>
    <w:rsid w:val="00860F79"/>
    <w:rsid w:val="00864879"/>
    <w:rsid w:val="008652C7"/>
    <w:rsid w:val="0086539C"/>
    <w:rsid w:val="00866278"/>
    <w:rsid w:val="008706D7"/>
    <w:rsid w:val="00873AD1"/>
    <w:rsid w:val="00876E2E"/>
    <w:rsid w:val="00876F78"/>
    <w:rsid w:val="0087707B"/>
    <w:rsid w:val="00880115"/>
    <w:rsid w:val="00880B6C"/>
    <w:rsid w:val="00881E71"/>
    <w:rsid w:val="0088214A"/>
    <w:rsid w:val="00882575"/>
    <w:rsid w:val="00884602"/>
    <w:rsid w:val="0088473C"/>
    <w:rsid w:val="00885323"/>
    <w:rsid w:val="0088555C"/>
    <w:rsid w:val="0088712E"/>
    <w:rsid w:val="00890906"/>
    <w:rsid w:val="00894470"/>
    <w:rsid w:val="00894CC4"/>
    <w:rsid w:val="00895126"/>
    <w:rsid w:val="008957DC"/>
    <w:rsid w:val="00896B96"/>
    <w:rsid w:val="00897A81"/>
    <w:rsid w:val="008A3283"/>
    <w:rsid w:val="008A612C"/>
    <w:rsid w:val="008A6515"/>
    <w:rsid w:val="008A6A26"/>
    <w:rsid w:val="008A6EC2"/>
    <w:rsid w:val="008A74F2"/>
    <w:rsid w:val="008B47B3"/>
    <w:rsid w:val="008B5802"/>
    <w:rsid w:val="008B5D40"/>
    <w:rsid w:val="008B6102"/>
    <w:rsid w:val="008B6B1D"/>
    <w:rsid w:val="008B76E2"/>
    <w:rsid w:val="008C0FE5"/>
    <w:rsid w:val="008C1BAA"/>
    <w:rsid w:val="008C1EDA"/>
    <w:rsid w:val="008C21F3"/>
    <w:rsid w:val="008C25F0"/>
    <w:rsid w:val="008C2A3F"/>
    <w:rsid w:val="008C3539"/>
    <w:rsid w:val="008C3C53"/>
    <w:rsid w:val="008C4337"/>
    <w:rsid w:val="008C51EE"/>
    <w:rsid w:val="008C5486"/>
    <w:rsid w:val="008C5724"/>
    <w:rsid w:val="008C7DDF"/>
    <w:rsid w:val="008D10EC"/>
    <w:rsid w:val="008D1AF1"/>
    <w:rsid w:val="008D23CA"/>
    <w:rsid w:val="008D3403"/>
    <w:rsid w:val="008D40EA"/>
    <w:rsid w:val="008D4B8D"/>
    <w:rsid w:val="008D51B3"/>
    <w:rsid w:val="008D5A14"/>
    <w:rsid w:val="008D5ECD"/>
    <w:rsid w:val="008E0114"/>
    <w:rsid w:val="008E07AA"/>
    <w:rsid w:val="008E102B"/>
    <w:rsid w:val="008E2235"/>
    <w:rsid w:val="008E391C"/>
    <w:rsid w:val="008E3F29"/>
    <w:rsid w:val="008E3FAC"/>
    <w:rsid w:val="008E5552"/>
    <w:rsid w:val="008E582D"/>
    <w:rsid w:val="008E65E7"/>
    <w:rsid w:val="008E798E"/>
    <w:rsid w:val="008F0E0B"/>
    <w:rsid w:val="008F1B16"/>
    <w:rsid w:val="008F27C0"/>
    <w:rsid w:val="008F2BC4"/>
    <w:rsid w:val="008F2D20"/>
    <w:rsid w:val="008F4691"/>
    <w:rsid w:val="008F4A3F"/>
    <w:rsid w:val="008F5259"/>
    <w:rsid w:val="008F5778"/>
    <w:rsid w:val="008F6679"/>
    <w:rsid w:val="008F6E90"/>
    <w:rsid w:val="00900013"/>
    <w:rsid w:val="009010AD"/>
    <w:rsid w:val="00902335"/>
    <w:rsid w:val="00903F3E"/>
    <w:rsid w:val="00903FA1"/>
    <w:rsid w:val="0090404C"/>
    <w:rsid w:val="009066CA"/>
    <w:rsid w:val="0090692A"/>
    <w:rsid w:val="00910DBC"/>
    <w:rsid w:val="009116A3"/>
    <w:rsid w:val="00912595"/>
    <w:rsid w:val="00912C46"/>
    <w:rsid w:val="00914275"/>
    <w:rsid w:val="00914EEB"/>
    <w:rsid w:val="00915806"/>
    <w:rsid w:val="00920F77"/>
    <w:rsid w:val="009210E5"/>
    <w:rsid w:val="00921AA0"/>
    <w:rsid w:val="00921B3A"/>
    <w:rsid w:val="009224B0"/>
    <w:rsid w:val="00923FAD"/>
    <w:rsid w:val="009258FE"/>
    <w:rsid w:val="009276D6"/>
    <w:rsid w:val="00930CC4"/>
    <w:rsid w:val="00931DAA"/>
    <w:rsid w:val="00932E8F"/>
    <w:rsid w:val="00933844"/>
    <w:rsid w:val="00935946"/>
    <w:rsid w:val="009369C9"/>
    <w:rsid w:val="00936ADE"/>
    <w:rsid w:val="0093765F"/>
    <w:rsid w:val="00940D78"/>
    <w:rsid w:val="0094187B"/>
    <w:rsid w:val="00943EC5"/>
    <w:rsid w:val="009454F2"/>
    <w:rsid w:val="00950627"/>
    <w:rsid w:val="00951CE5"/>
    <w:rsid w:val="00952034"/>
    <w:rsid w:val="00953C36"/>
    <w:rsid w:val="00954404"/>
    <w:rsid w:val="00955DE5"/>
    <w:rsid w:val="009563E1"/>
    <w:rsid w:val="00956C4E"/>
    <w:rsid w:val="00960FB4"/>
    <w:rsid w:val="009618A8"/>
    <w:rsid w:val="00964E91"/>
    <w:rsid w:val="0096520E"/>
    <w:rsid w:val="00965DBD"/>
    <w:rsid w:val="009660DD"/>
    <w:rsid w:val="00967786"/>
    <w:rsid w:val="00967F56"/>
    <w:rsid w:val="00970268"/>
    <w:rsid w:val="00971AFB"/>
    <w:rsid w:val="009756ED"/>
    <w:rsid w:val="00975E67"/>
    <w:rsid w:val="009770C8"/>
    <w:rsid w:val="009778FF"/>
    <w:rsid w:val="00981BE4"/>
    <w:rsid w:val="009826F3"/>
    <w:rsid w:val="00982941"/>
    <w:rsid w:val="00982DD6"/>
    <w:rsid w:val="00991A3C"/>
    <w:rsid w:val="00992B1A"/>
    <w:rsid w:val="0099309C"/>
    <w:rsid w:val="00993649"/>
    <w:rsid w:val="0099596A"/>
    <w:rsid w:val="00995A6A"/>
    <w:rsid w:val="009960E5"/>
    <w:rsid w:val="00997079"/>
    <w:rsid w:val="009A07C3"/>
    <w:rsid w:val="009A107E"/>
    <w:rsid w:val="009A13F7"/>
    <w:rsid w:val="009A1B4E"/>
    <w:rsid w:val="009A1F9B"/>
    <w:rsid w:val="009A2089"/>
    <w:rsid w:val="009A24DB"/>
    <w:rsid w:val="009A280F"/>
    <w:rsid w:val="009A391E"/>
    <w:rsid w:val="009A483E"/>
    <w:rsid w:val="009A4E26"/>
    <w:rsid w:val="009A5781"/>
    <w:rsid w:val="009A795E"/>
    <w:rsid w:val="009A7B03"/>
    <w:rsid w:val="009A7CEA"/>
    <w:rsid w:val="009B09BB"/>
    <w:rsid w:val="009B0C0D"/>
    <w:rsid w:val="009B0CED"/>
    <w:rsid w:val="009B13C0"/>
    <w:rsid w:val="009B1FA3"/>
    <w:rsid w:val="009B3371"/>
    <w:rsid w:val="009B468C"/>
    <w:rsid w:val="009B53F1"/>
    <w:rsid w:val="009B5C0E"/>
    <w:rsid w:val="009B6C1D"/>
    <w:rsid w:val="009B717D"/>
    <w:rsid w:val="009C0090"/>
    <w:rsid w:val="009C01E9"/>
    <w:rsid w:val="009C03F7"/>
    <w:rsid w:val="009C053D"/>
    <w:rsid w:val="009C10E7"/>
    <w:rsid w:val="009C18DC"/>
    <w:rsid w:val="009C29A2"/>
    <w:rsid w:val="009C2E98"/>
    <w:rsid w:val="009C5A59"/>
    <w:rsid w:val="009C7727"/>
    <w:rsid w:val="009D02B1"/>
    <w:rsid w:val="009D15B3"/>
    <w:rsid w:val="009D1C19"/>
    <w:rsid w:val="009D1ED8"/>
    <w:rsid w:val="009D2B27"/>
    <w:rsid w:val="009D339F"/>
    <w:rsid w:val="009D4FE1"/>
    <w:rsid w:val="009D564C"/>
    <w:rsid w:val="009E070D"/>
    <w:rsid w:val="009E28F5"/>
    <w:rsid w:val="009E323E"/>
    <w:rsid w:val="009E405E"/>
    <w:rsid w:val="009E5B7C"/>
    <w:rsid w:val="009E5D9C"/>
    <w:rsid w:val="009E60BE"/>
    <w:rsid w:val="009E6333"/>
    <w:rsid w:val="009E730D"/>
    <w:rsid w:val="009F1A55"/>
    <w:rsid w:val="009F1AE3"/>
    <w:rsid w:val="009F423C"/>
    <w:rsid w:val="00A004B1"/>
    <w:rsid w:val="00A02E02"/>
    <w:rsid w:val="00A03218"/>
    <w:rsid w:val="00A0338B"/>
    <w:rsid w:val="00A03AB2"/>
    <w:rsid w:val="00A03DA1"/>
    <w:rsid w:val="00A03E5A"/>
    <w:rsid w:val="00A04BDC"/>
    <w:rsid w:val="00A04C81"/>
    <w:rsid w:val="00A05795"/>
    <w:rsid w:val="00A0640F"/>
    <w:rsid w:val="00A06E76"/>
    <w:rsid w:val="00A07E41"/>
    <w:rsid w:val="00A11E2B"/>
    <w:rsid w:val="00A12741"/>
    <w:rsid w:val="00A13AAE"/>
    <w:rsid w:val="00A13ACA"/>
    <w:rsid w:val="00A13D40"/>
    <w:rsid w:val="00A14124"/>
    <w:rsid w:val="00A142BD"/>
    <w:rsid w:val="00A14567"/>
    <w:rsid w:val="00A14B80"/>
    <w:rsid w:val="00A151A0"/>
    <w:rsid w:val="00A15E6F"/>
    <w:rsid w:val="00A172AD"/>
    <w:rsid w:val="00A20266"/>
    <w:rsid w:val="00A2329D"/>
    <w:rsid w:val="00A24325"/>
    <w:rsid w:val="00A24F1B"/>
    <w:rsid w:val="00A255CB"/>
    <w:rsid w:val="00A25D33"/>
    <w:rsid w:val="00A260EC"/>
    <w:rsid w:val="00A2709F"/>
    <w:rsid w:val="00A270E9"/>
    <w:rsid w:val="00A276F1"/>
    <w:rsid w:val="00A319F3"/>
    <w:rsid w:val="00A32EC2"/>
    <w:rsid w:val="00A35062"/>
    <w:rsid w:val="00A350B1"/>
    <w:rsid w:val="00A354B8"/>
    <w:rsid w:val="00A36AD8"/>
    <w:rsid w:val="00A3732E"/>
    <w:rsid w:val="00A40946"/>
    <w:rsid w:val="00A44A17"/>
    <w:rsid w:val="00A50839"/>
    <w:rsid w:val="00A5209C"/>
    <w:rsid w:val="00A520ED"/>
    <w:rsid w:val="00A5228D"/>
    <w:rsid w:val="00A52B74"/>
    <w:rsid w:val="00A533FE"/>
    <w:rsid w:val="00A53AE9"/>
    <w:rsid w:val="00A55FBD"/>
    <w:rsid w:val="00A56187"/>
    <w:rsid w:val="00A56815"/>
    <w:rsid w:val="00A57B01"/>
    <w:rsid w:val="00A57DE3"/>
    <w:rsid w:val="00A605C5"/>
    <w:rsid w:val="00A60A65"/>
    <w:rsid w:val="00A61B1C"/>
    <w:rsid w:val="00A62A4D"/>
    <w:rsid w:val="00A62D7B"/>
    <w:rsid w:val="00A62F5A"/>
    <w:rsid w:val="00A64D89"/>
    <w:rsid w:val="00A653FA"/>
    <w:rsid w:val="00A65CDC"/>
    <w:rsid w:val="00A6623A"/>
    <w:rsid w:val="00A67E83"/>
    <w:rsid w:val="00A7052E"/>
    <w:rsid w:val="00A70904"/>
    <w:rsid w:val="00A7107A"/>
    <w:rsid w:val="00A71C43"/>
    <w:rsid w:val="00A729B8"/>
    <w:rsid w:val="00A7327E"/>
    <w:rsid w:val="00A74A6D"/>
    <w:rsid w:val="00A74CD4"/>
    <w:rsid w:val="00A77C29"/>
    <w:rsid w:val="00A804C1"/>
    <w:rsid w:val="00A8102B"/>
    <w:rsid w:val="00A81489"/>
    <w:rsid w:val="00A841C4"/>
    <w:rsid w:val="00A919E7"/>
    <w:rsid w:val="00A92279"/>
    <w:rsid w:val="00A92443"/>
    <w:rsid w:val="00A92F42"/>
    <w:rsid w:val="00A9357F"/>
    <w:rsid w:val="00A935AB"/>
    <w:rsid w:val="00A939AF"/>
    <w:rsid w:val="00A93F72"/>
    <w:rsid w:val="00A94301"/>
    <w:rsid w:val="00A94C06"/>
    <w:rsid w:val="00A94F86"/>
    <w:rsid w:val="00A9558E"/>
    <w:rsid w:val="00A955A7"/>
    <w:rsid w:val="00A95DF5"/>
    <w:rsid w:val="00A96E23"/>
    <w:rsid w:val="00A97278"/>
    <w:rsid w:val="00A974F2"/>
    <w:rsid w:val="00AA04A3"/>
    <w:rsid w:val="00AA15B3"/>
    <w:rsid w:val="00AA175E"/>
    <w:rsid w:val="00AA33F2"/>
    <w:rsid w:val="00AA37D3"/>
    <w:rsid w:val="00AA3B20"/>
    <w:rsid w:val="00AA5E82"/>
    <w:rsid w:val="00AA7DFF"/>
    <w:rsid w:val="00AB024B"/>
    <w:rsid w:val="00AB0846"/>
    <w:rsid w:val="00AB2379"/>
    <w:rsid w:val="00AB2E6F"/>
    <w:rsid w:val="00AB3503"/>
    <w:rsid w:val="00AB39F7"/>
    <w:rsid w:val="00AB3FA9"/>
    <w:rsid w:val="00AB4CCC"/>
    <w:rsid w:val="00AB515D"/>
    <w:rsid w:val="00AB51EC"/>
    <w:rsid w:val="00AB5366"/>
    <w:rsid w:val="00AB66E3"/>
    <w:rsid w:val="00AB6BF9"/>
    <w:rsid w:val="00AB79B4"/>
    <w:rsid w:val="00AC0E9B"/>
    <w:rsid w:val="00AC222B"/>
    <w:rsid w:val="00AC2453"/>
    <w:rsid w:val="00AC251F"/>
    <w:rsid w:val="00AC2609"/>
    <w:rsid w:val="00AC4908"/>
    <w:rsid w:val="00AC4B4F"/>
    <w:rsid w:val="00AC72B1"/>
    <w:rsid w:val="00AC763C"/>
    <w:rsid w:val="00AC7BA4"/>
    <w:rsid w:val="00AD19ED"/>
    <w:rsid w:val="00AD3621"/>
    <w:rsid w:val="00AD42DA"/>
    <w:rsid w:val="00AD4A24"/>
    <w:rsid w:val="00AD6358"/>
    <w:rsid w:val="00AD6B02"/>
    <w:rsid w:val="00AD73AE"/>
    <w:rsid w:val="00AD7A3F"/>
    <w:rsid w:val="00AE0007"/>
    <w:rsid w:val="00AE25BA"/>
    <w:rsid w:val="00AE3020"/>
    <w:rsid w:val="00AE4462"/>
    <w:rsid w:val="00AE5958"/>
    <w:rsid w:val="00B00640"/>
    <w:rsid w:val="00B02243"/>
    <w:rsid w:val="00B03F15"/>
    <w:rsid w:val="00B06510"/>
    <w:rsid w:val="00B07EFA"/>
    <w:rsid w:val="00B10680"/>
    <w:rsid w:val="00B12279"/>
    <w:rsid w:val="00B1263D"/>
    <w:rsid w:val="00B126AB"/>
    <w:rsid w:val="00B13232"/>
    <w:rsid w:val="00B1365F"/>
    <w:rsid w:val="00B14375"/>
    <w:rsid w:val="00B166AA"/>
    <w:rsid w:val="00B168DC"/>
    <w:rsid w:val="00B16C8C"/>
    <w:rsid w:val="00B17B56"/>
    <w:rsid w:val="00B17BD1"/>
    <w:rsid w:val="00B17F36"/>
    <w:rsid w:val="00B17F76"/>
    <w:rsid w:val="00B20329"/>
    <w:rsid w:val="00B20D8B"/>
    <w:rsid w:val="00B210B6"/>
    <w:rsid w:val="00B2415E"/>
    <w:rsid w:val="00B2523E"/>
    <w:rsid w:val="00B2592D"/>
    <w:rsid w:val="00B30084"/>
    <w:rsid w:val="00B31FDC"/>
    <w:rsid w:val="00B33C29"/>
    <w:rsid w:val="00B34A82"/>
    <w:rsid w:val="00B35088"/>
    <w:rsid w:val="00B35BC3"/>
    <w:rsid w:val="00B36228"/>
    <w:rsid w:val="00B3696B"/>
    <w:rsid w:val="00B36ABC"/>
    <w:rsid w:val="00B37894"/>
    <w:rsid w:val="00B37EA8"/>
    <w:rsid w:val="00B40496"/>
    <w:rsid w:val="00B418D2"/>
    <w:rsid w:val="00B44073"/>
    <w:rsid w:val="00B44624"/>
    <w:rsid w:val="00B44763"/>
    <w:rsid w:val="00B45E57"/>
    <w:rsid w:val="00B45FA9"/>
    <w:rsid w:val="00B45FD6"/>
    <w:rsid w:val="00B46AC5"/>
    <w:rsid w:val="00B47F3C"/>
    <w:rsid w:val="00B50475"/>
    <w:rsid w:val="00B51504"/>
    <w:rsid w:val="00B518CA"/>
    <w:rsid w:val="00B519E6"/>
    <w:rsid w:val="00B528E7"/>
    <w:rsid w:val="00B533BE"/>
    <w:rsid w:val="00B53870"/>
    <w:rsid w:val="00B60081"/>
    <w:rsid w:val="00B604F3"/>
    <w:rsid w:val="00B60699"/>
    <w:rsid w:val="00B60F9A"/>
    <w:rsid w:val="00B61445"/>
    <w:rsid w:val="00B61A02"/>
    <w:rsid w:val="00B63164"/>
    <w:rsid w:val="00B6322D"/>
    <w:rsid w:val="00B636A8"/>
    <w:rsid w:val="00B63751"/>
    <w:rsid w:val="00B64F77"/>
    <w:rsid w:val="00B66395"/>
    <w:rsid w:val="00B66802"/>
    <w:rsid w:val="00B70A0C"/>
    <w:rsid w:val="00B70CC1"/>
    <w:rsid w:val="00B733AE"/>
    <w:rsid w:val="00B74E55"/>
    <w:rsid w:val="00B8179F"/>
    <w:rsid w:val="00B83ACB"/>
    <w:rsid w:val="00B850D4"/>
    <w:rsid w:val="00B86D3A"/>
    <w:rsid w:val="00B87C04"/>
    <w:rsid w:val="00B87F92"/>
    <w:rsid w:val="00B91184"/>
    <w:rsid w:val="00B91506"/>
    <w:rsid w:val="00B917A0"/>
    <w:rsid w:val="00B93543"/>
    <w:rsid w:val="00B935F5"/>
    <w:rsid w:val="00B93EDD"/>
    <w:rsid w:val="00B94088"/>
    <w:rsid w:val="00B94D5C"/>
    <w:rsid w:val="00B95C6C"/>
    <w:rsid w:val="00B96B2D"/>
    <w:rsid w:val="00B96D2E"/>
    <w:rsid w:val="00B970F3"/>
    <w:rsid w:val="00BA0242"/>
    <w:rsid w:val="00BA03E0"/>
    <w:rsid w:val="00BA0725"/>
    <w:rsid w:val="00BA1953"/>
    <w:rsid w:val="00BA1CE0"/>
    <w:rsid w:val="00BA1F4D"/>
    <w:rsid w:val="00BA2EFE"/>
    <w:rsid w:val="00BA35A0"/>
    <w:rsid w:val="00BA4A31"/>
    <w:rsid w:val="00BA6AA2"/>
    <w:rsid w:val="00BB1588"/>
    <w:rsid w:val="00BB2B4B"/>
    <w:rsid w:val="00BB326F"/>
    <w:rsid w:val="00BB46D4"/>
    <w:rsid w:val="00BB5190"/>
    <w:rsid w:val="00BB5B4F"/>
    <w:rsid w:val="00BC060E"/>
    <w:rsid w:val="00BC0979"/>
    <w:rsid w:val="00BC0EA6"/>
    <w:rsid w:val="00BC3D63"/>
    <w:rsid w:val="00BC408F"/>
    <w:rsid w:val="00BC4545"/>
    <w:rsid w:val="00BC5136"/>
    <w:rsid w:val="00BC6710"/>
    <w:rsid w:val="00BC68EE"/>
    <w:rsid w:val="00BD08AA"/>
    <w:rsid w:val="00BD195C"/>
    <w:rsid w:val="00BD3E41"/>
    <w:rsid w:val="00BD43A2"/>
    <w:rsid w:val="00BD4629"/>
    <w:rsid w:val="00BD48B8"/>
    <w:rsid w:val="00BD4B00"/>
    <w:rsid w:val="00BD5B7F"/>
    <w:rsid w:val="00BD6ABC"/>
    <w:rsid w:val="00BD70A3"/>
    <w:rsid w:val="00BD7329"/>
    <w:rsid w:val="00BD7F65"/>
    <w:rsid w:val="00BE0176"/>
    <w:rsid w:val="00BE0BB9"/>
    <w:rsid w:val="00BE12A2"/>
    <w:rsid w:val="00BE1A1C"/>
    <w:rsid w:val="00BE1A9B"/>
    <w:rsid w:val="00BE2A03"/>
    <w:rsid w:val="00BE3490"/>
    <w:rsid w:val="00BE394A"/>
    <w:rsid w:val="00BE396E"/>
    <w:rsid w:val="00BE51E8"/>
    <w:rsid w:val="00BE604C"/>
    <w:rsid w:val="00BE6BDE"/>
    <w:rsid w:val="00BE71DC"/>
    <w:rsid w:val="00BE7B51"/>
    <w:rsid w:val="00BF27C5"/>
    <w:rsid w:val="00BF30C1"/>
    <w:rsid w:val="00BF358B"/>
    <w:rsid w:val="00BF553E"/>
    <w:rsid w:val="00BF5669"/>
    <w:rsid w:val="00BF5A9D"/>
    <w:rsid w:val="00BF7506"/>
    <w:rsid w:val="00BF7D0B"/>
    <w:rsid w:val="00C0062C"/>
    <w:rsid w:val="00C00F19"/>
    <w:rsid w:val="00C016AB"/>
    <w:rsid w:val="00C02F48"/>
    <w:rsid w:val="00C03781"/>
    <w:rsid w:val="00C1178B"/>
    <w:rsid w:val="00C11B81"/>
    <w:rsid w:val="00C12168"/>
    <w:rsid w:val="00C1329D"/>
    <w:rsid w:val="00C1366D"/>
    <w:rsid w:val="00C14ADE"/>
    <w:rsid w:val="00C14B55"/>
    <w:rsid w:val="00C153F5"/>
    <w:rsid w:val="00C161A4"/>
    <w:rsid w:val="00C208C5"/>
    <w:rsid w:val="00C2190D"/>
    <w:rsid w:val="00C225FA"/>
    <w:rsid w:val="00C22764"/>
    <w:rsid w:val="00C22864"/>
    <w:rsid w:val="00C23CDD"/>
    <w:rsid w:val="00C2401E"/>
    <w:rsid w:val="00C2503D"/>
    <w:rsid w:val="00C27A67"/>
    <w:rsid w:val="00C30F04"/>
    <w:rsid w:val="00C315F6"/>
    <w:rsid w:val="00C32B7F"/>
    <w:rsid w:val="00C3311E"/>
    <w:rsid w:val="00C33DC8"/>
    <w:rsid w:val="00C34389"/>
    <w:rsid w:val="00C37378"/>
    <w:rsid w:val="00C40FCD"/>
    <w:rsid w:val="00C42339"/>
    <w:rsid w:val="00C42AE9"/>
    <w:rsid w:val="00C42F94"/>
    <w:rsid w:val="00C43102"/>
    <w:rsid w:val="00C4412F"/>
    <w:rsid w:val="00C44693"/>
    <w:rsid w:val="00C47789"/>
    <w:rsid w:val="00C505B7"/>
    <w:rsid w:val="00C51717"/>
    <w:rsid w:val="00C530DC"/>
    <w:rsid w:val="00C578DB"/>
    <w:rsid w:val="00C601E7"/>
    <w:rsid w:val="00C635B0"/>
    <w:rsid w:val="00C649D8"/>
    <w:rsid w:val="00C66852"/>
    <w:rsid w:val="00C66FA1"/>
    <w:rsid w:val="00C723CD"/>
    <w:rsid w:val="00C749B2"/>
    <w:rsid w:val="00C74C30"/>
    <w:rsid w:val="00C74F56"/>
    <w:rsid w:val="00C761AF"/>
    <w:rsid w:val="00C77406"/>
    <w:rsid w:val="00C779CA"/>
    <w:rsid w:val="00C80009"/>
    <w:rsid w:val="00C80202"/>
    <w:rsid w:val="00C818C2"/>
    <w:rsid w:val="00C8225E"/>
    <w:rsid w:val="00C82C44"/>
    <w:rsid w:val="00C85F01"/>
    <w:rsid w:val="00C91EB2"/>
    <w:rsid w:val="00C93BCB"/>
    <w:rsid w:val="00C93F93"/>
    <w:rsid w:val="00C952F1"/>
    <w:rsid w:val="00C9670B"/>
    <w:rsid w:val="00C9709A"/>
    <w:rsid w:val="00C97131"/>
    <w:rsid w:val="00C97F25"/>
    <w:rsid w:val="00CA1039"/>
    <w:rsid w:val="00CA3482"/>
    <w:rsid w:val="00CA4D95"/>
    <w:rsid w:val="00CA58DF"/>
    <w:rsid w:val="00CA59F0"/>
    <w:rsid w:val="00CA6CB8"/>
    <w:rsid w:val="00CB02E7"/>
    <w:rsid w:val="00CB0737"/>
    <w:rsid w:val="00CB1476"/>
    <w:rsid w:val="00CB1590"/>
    <w:rsid w:val="00CB249B"/>
    <w:rsid w:val="00CB44D3"/>
    <w:rsid w:val="00CB49C0"/>
    <w:rsid w:val="00CB4B19"/>
    <w:rsid w:val="00CB6238"/>
    <w:rsid w:val="00CB69D1"/>
    <w:rsid w:val="00CB71C8"/>
    <w:rsid w:val="00CB77A7"/>
    <w:rsid w:val="00CB77C1"/>
    <w:rsid w:val="00CB7850"/>
    <w:rsid w:val="00CC0CBA"/>
    <w:rsid w:val="00CC16AE"/>
    <w:rsid w:val="00CC33C0"/>
    <w:rsid w:val="00CC6D54"/>
    <w:rsid w:val="00CC7BCA"/>
    <w:rsid w:val="00CD35C4"/>
    <w:rsid w:val="00CD3AE6"/>
    <w:rsid w:val="00CD417D"/>
    <w:rsid w:val="00CD738E"/>
    <w:rsid w:val="00CD753E"/>
    <w:rsid w:val="00CD7693"/>
    <w:rsid w:val="00CE0635"/>
    <w:rsid w:val="00CE0739"/>
    <w:rsid w:val="00CE0F79"/>
    <w:rsid w:val="00CE1070"/>
    <w:rsid w:val="00CE16AF"/>
    <w:rsid w:val="00CE3F40"/>
    <w:rsid w:val="00CE4591"/>
    <w:rsid w:val="00CE5BEE"/>
    <w:rsid w:val="00CE60B0"/>
    <w:rsid w:val="00CE60CB"/>
    <w:rsid w:val="00CF0120"/>
    <w:rsid w:val="00CF01AB"/>
    <w:rsid w:val="00CF1D28"/>
    <w:rsid w:val="00CF2273"/>
    <w:rsid w:val="00CF3038"/>
    <w:rsid w:val="00CF3DBD"/>
    <w:rsid w:val="00CF47F0"/>
    <w:rsid w:val="00CF5085"/>
    <w:rsid w:val="00CF64AF"/>
    <w:rsid w:val="00CF6C1A"/>
    <w:rsid w:val="00D009B0"/>
    <w:rsid w:val="00D01907"/>
    <w:rsid w:val="00D01F5C"/>
    <w:rsid w:val="00D0210B"/>
    <w:rsid w:val="00D02FBB"/>
    <w:rsid w:val="00D0557C"/>
    <w:rsid w:val="00D05936"/>
    <w:rsid w:val="00D059E3"/>
    <w:rsid w:val="00D1042B"/>
    <w:rsid w:val="00D108A1"/>
    <w:rsid w:val="00D1101A"/>
    <w:rsid w:val="00D1281F"/>
    <w:rsid w:val="00D1294E"/>
    <w:rsid w:val="00D13A1F"/>
    <w:rsid w:val="00D14AC2"/>
    <w:rsid w:val="00D1612C"/>
    <w:rsid w:val="00D162F1"/>
    <w:rsid w:val="00D17FE6"/>
    <w:rsid w:val="00D20349"/>
    <w:rsid w:val="00D20F1B"/>
    <w:rsid w:val="00D213E3"/>
    <w:rsid w:val="00D2460F"/>
    <w:rsid w:val="00D252C5"/>
    <w:rsid w:val="00D25705"/>
    <w:rsid w:val="00D2577C"/>
    <w:rsid w:val="00D32678"/>
    <w:rsid w:val="00D32A43"/>
    <w:rsid w:val="00D32E2E"/>
    <w:rsid w:val="00D33C77"/>
    <w:rsid w:val="00D33D5A"/>
    <w:rsid w:val="00D35277"/>
    <w:rsid w:val="00D368BB"/>
    <w:rsid w:val="00D37047"/>
    <w:rsid w:val="00D406B3"/>
    <w:rsid w:val="00D414F2"/>
    <w:rsid w:val="00D41CE4"/>
    <w:rsid w:val="00D41EB7"/>
    <w:rsid w:val="00D42220"/>
    <w:rsid w:val="00D42333"/>
    <w:rsid w:val="00D4306E"/>
    <w:rsid w:val="00D4385E"/>
    <w:rsid w:val="00D44704"/>
    <w:rsid w:val="00D4546A"/>
    <w:rsid w:val="00D467B7"/>
    <w:rsid w:val="00D4695F"/>
    <w:rsid w:val="00D47E61"/>
    <w:rsid w:val="00D47EA8"/>
    <w:rsid w:val="00D50AE1"/>
    <w:rsid w:val="00D50E4C"/>
    <w:rsid w:val="00D51118"/>
    <w:rsid w:val="00D51244"/>
    <w:rsid w:val="00D5192F"/>
    <w:rsid w:val="00D53B99"/>
    <w:rsid w:val="00D572E9"/>
    <w:rsid w:val="00D57927"/>
    <w:rsid w:val="00D60204"/>
    <w:rsid w:val="00D626E9"/>
    <w:rsid w:val="00D6277B"/>
    <w:rsid w:val="00D628C2"/>
    <w:rsid w:val="00D64303"/>
    <w:rsid w:val="00D649A9"/>
    <w:rsid w:val="00D64CF8"/>
    <w:rsid w:val="00D70241"/>
    <w:rsid w:val="00D70AA9"/>
    <w:rsid w:val="00D71F84"/>
    <w:rsid w:val="00D73450"/>
    <w:rsid w:val="00D754F9"/>
    <w:rsid w:val="00D75B3E"/>
    <w:rsid w:val="00D773E9"/>
    <w:rsid w:val="00D803E0"/>
    <w:rsid w:val="00D851EE"/>
    <w:rsid w:val="00D85E98"/>
    <w:rsid w:val="00D877DE"/>
    <w:rsid w:val="00D90A51"/>
    <w:rsid w:val="00D92502"/>
    <w:rsid w:val="00D92B2E"/>
    <w:rsid w:val="00D95891"/>
    <w:rsid w:val="00D95BB4"/>
    <w:rsid w:val="00D973E1"/>
    <w:rsid w:val="00D979AF"/>
    <w:rsid w:val="00D97B1A"/>
    <w:rsid w:val="00D97D2A"/>
    <w:rsid w:val="00DA3FC5"/>
    <w:rsid w:val="00DA4E10"/>
    <w:rsid w:val="00DA540B"/>
    <w:rsid w:val="00DA7EF4"/>
    <w:rsid w:val="00DB03C4"/>
    <w:rsid w:val="00DB0571"/>
    <w:rsid w:val="00DB06C1"/>
    <w:rsid w:val="00DB09EE"/>
    <w:rsid w:val="00DB3D07"/>
    <w:rsid w:val="00DB7753"/>
    <w:rsid w:val="00DC0426"/>
    <w:rsid w:val="00DC0952"/>
    <w:rsid w:val="00DC0A09"/>
    <w:rsid w:val="00DC1179"/>
    <w:rsid w:val="00DC4171"/>
    <w:rsid w:val="00DC44CA"/>
    <w:rsid w:val="00DC655A"/>
    <w:rsid w:val="00DC6576"/>
    <w:rsid w:val="00DC6800"/>
    <w:rsid w:val="00DC723A"/>
    <w:rsid w:val="00DD1720"/>
    <w:rsid w:val="00DD37A5"/>
    <w:rsid w:val="00DD3850"/>
    <w:rsid w:val="00DD4AE9"/>
    <w:rsid w:val="00DD4B9B"/>
    <w:rsid w:val="00DD70F6"/>
    <w:rsid w:val="00DD7315"/>
    <w:rsid w:val="00DD77AF"/>
    <w:rsid w:val="00DE06D0"/>
    <w:rsid w:val="00DE10A6"/>
    <w:rsid w:val="00DE4B4B"/>
    <w:rsid w:val="00DE56EA"/>
    <w:rsid w:val="00DE59D3"/>
    <w:rsid w:val="00DF06EF"/>
    <w:rsid w:val="00DF0973"/>
    <w:rsid w:val="00DF0CEB"/>
    <w:rsid w:val="00DF1390"/>
    <w:rsid w:val="00DF1635"/>
    <w:rsid w:val="00DF3CCE"/>
    <w:rsid w:val="00DF4B9F"/>
    <w:rsid w:val="00DF7032"/>
    <w:rsid w:val="00E001CB"/>
    <w:rsid w:val="00E02709"/>
    <w:rsid w:val="00E028DD"/>
    <w:rsid w:val="00E02C63"/>
    <w:rsid w:val="00E05325"/>
    <w:rsid w:val="00E07EC7"/>
    <w:rsid w:val="00E12175"/>
    <w:rsid w:val="00E13B57"/>
    <w:rsid w:val="00E13E0F"/>
    <w:rsid w:val="00E14C21"/>
    <w:rsid w:val="00E1504D"/>
    <w:rsid w:val="00E177FC"/>
    <w:rsid w:val="00E208FC"/>
    <w:rsid w:val="00E22766"/>
    <w:rsid w:val="00E241DC"/>
    <w:rsid w:val="00E255C7"/>
    <w:rsid w:val="00E2598E"/>
    <w:rsid w:val="00E3043B"/>
    <w:rsid w:val="00E307B6"/>
    <w:rsid w:val="00E30FD5"/>
    <w:rsid w:val="00E31952"/>
    <w:rsid w:val="00E31ECA"/>
    <w:rsid w:val="00E35A7F"/>
    <w:rsid w:val="00E365D4"/>
    <w:rsid w:val="00E36AC7"/>
    <w:rsid w:val="00E37175"/>
    <w:rsid w:val="00E421E2"/>
    <w:rsid w:val="00E426BB"/>
    <w:rsid w:val="00E42FA2"/>
    <w:rsid w:val="00E43E53"/>
    <w:rsid w:val="00E44649"/>
    <w:rsid w:val="00E470F1"/>
    <w:rsid w:val="00E50319"/>
    <w:rsid w:val="00E52037"/>
    <w:rsid w:val="00E52843"/>
    <w:rsid w:val="00E54997"/>
    <w:rsid w:val="00E55FF3"/>
    <w:rsid w:val="00E5643F"/>
    <w:rsid w:val="00E57201"/>
    <w:rsid w:val="00E57C4E"/>
    <w:rsid w:val="00E60127"/>
    <w:rsid w:val="00E6214F"/>
    <w:rsid w:val="00E627CD"/>
    <w:rsid w:val="00E62F20"/>
    <w:rsid w:val="00E63ED6"/>
    <w:rsid w:val="00E63F5D"/>
    <w:rsid w:val="00E64A75"/>
    <w:rsid w:val="00E64D6F"/>
    <w:rsid w:val="00E65A8D"/>
    <w:rsid w:val="00E65D11"/>
    <w:rsid w:val="00E6691C"/>
    <w:rsid w:val="00E67E9F"/>
    <w:rsid w:val="00E7024B"/>
    <w:rsid w:val="00E70EBD"/>
    <w:rsid w:val="00E73C5C"/>
    <w:rsid w:val="00E73D7B"/>
    <w:rsid w:val="00E74897"/>
    <w:rsid w:val="00E760A2"/>
    <w:rsid w:val="00E77340"/>
    <w:rsid w:val="00E815F2"/>
    <w:rsid w:val="00E820F3"/>
    <w:rsid w:val="00E84361"/>
    <w:rsid w:val="00E87515"/>
    <w:rsid w:val="00E87E5F"/>
    <w:rsid w:val="00E9086D"/>
    <w:rsid w:val="00E90EC3"/>
    <w:rsid w:val="00E90FC4"/>
    <w:rsid w:val="00E918C3"/>
    <w:rsid w:val="00E91ECC"/>
    <w:rsid w:val="00E9384A"/>
    <w:rsid w:val="00E94C27"/>
    <w:rsid w:val="00E94D87"/>
    <w:rsid w:val="00E95238"/>
    <w:rsid w:val="00E96069"/>
    <w:rsid w:val="00EA0C11"/>
    <w:rsid w:val="00EA12B8"/>
    <w:rsid w:val="00EA3718"/>
    <w:rsid w:val="00EA3AD7"/>
    <w:rsid w:val="00EA517C"/>
    <w:rsid w:val="00EA54C7"/>
    <w:rsid w:val="00EA59EC"/>
    <w:rsid w:val="00EA61C4"/>
    <w:rsid w:val="00EA621F"/>
    <w:rsid w:val="00EA6FB7"/>
    <w:rsid w:val="00EB05BB"/>
    <w:rsid w:val="00EB322B"/>
    <w:rsid w:val="00EB3316"/>
    <w:rsid w:val="00EB6B10"/>
    <w:rsid w:val="00EC09A3"/>
    <w:rsid w:val="00EC2175"/>
    <w:rsid w:val="00EC508D"/>
    <w:rsid w:val="00EC6E9C"/>
    <w:rsid w:val="00EC6EB5"/>
    <w:rsid w:val="00ED3E17"/>
    <w:rsid w:val="00ED772D"/>
    <w:rsid w:val="00ED776B"/>
    <w:rsid w:val="00ED7807"/>
    <w:rsid w:val="00EE00AC"/>
    <w:rsid w:val="00EE0FDF"/>
    <w:rsid w:val="00EE29EF"/>
    <w:rsid w:val="00EE3086"/>
    <w:rsid w:val="00EE4E74"/>
    <w:rsid w:val="00EE508B"/>
    <w:rsid w:val="00EE50AD"/>
    <w:rsid w:val="00EE57FF"/>
    <w:rsid w:val="00EE588D"/>
    <w:rsid w:val="00EE6A81"/>
    <w:rsid w:val="00EE72D3"/>
    <w:rsid w:val="00EE742F"/>
    <w:rsid w:val="00EE7951"/>
    <w:rsid w:val="00EE7C54"/>
    <w:rsid w:val="00EF0BEC"/>
    <w:rsid w:val="00EF1115"/>
    <w:rsid w:val="00EF288B"/>
    <w:rsid w:val="00EF3694"/>
    <w:rsid w:val="00EF4247"/>
    <w:rsid w:val="00F0065B"/>
    <w:rsid w:val="00F011FD"/>
    <w:rsid w:val="00F0389F"/>
    <w:rsid w:val="00F03E5A"/>
    <w:rsid w:val="00F0419E"/>
    <w:rsid w:val="00F041EA"/>
    <w:rsid w:val="00F05B55"/>
    <w:rsid w:val="00F05C64"/>
    <w:rsid w:val="00F0694A"/>
    <w:rsid w:val="00F06EF7"/>
    <w:rsid w:val="00F10CD4"/>
    <w:rsid w:val="00F12226"/>
    <w:rsid w:val="00F1329F"/>
    <w:rsid w:val="00F14146"/>
    <w:rsid w:val="00F141D8"/>
    <w:rsid w:val="00F142E1"/>
    <w:rsid w:val="00F14716"/>
    <w:rsid w:val="00F16DC3"/>
    <w:rsid w:val="00F174EC"/>
    <w:rsid w:val="00F22A16"/>
    <w:rsid w:val="00F235F6"/>
    <w:rsid w:val="00F239F2"/>
    <w:rsid w:val="00F3101E"/>
    <w:rsid w:val="00F32AAD"/>
    <w:rsid w:val="00F32B9A"/>
    <w:rsid w:val="00F330A2"/>
    <w:rsid w:val="00F34566"/>
    <w:rsid w:val="00F36377"/>
    <w:rsid w:val="00F36643"/>
    <w:rsid w:val="00F366DE"/>
    <w:rsid w:val="00F3692B"/>
    <w:rsid w:val="00F36A69"/>
    <w:rsid w:val="00F37328"/>
    <w:rsid w:val="00F3743E"/>
    <w:rsid w:val="00F40256"/>
    <w:rsid w:val="00F40497"/>
    <w:rsid w:val="00F42CA6"/>
    <w:rsid w:val="00F43509"/>
    <w:rsid w:val="00F436B1"/>
    <w:rsid w:val="00F44473"/>
    <w:rsid w:val="00F4688B"/>
    <w:rsid w:val="00F46BAF"/>
    <w:rsid w:val="00F47730"/>
    <w:rsid w:val="00F51015"/>
    <w:rsid w:val="00F51083"/>
    <w:rsid w:val="00F518E3"/>
    <w:rsid w:val="00F5356D"/>
    <w:rsid w:val="00F53A3E"/>
    <w:rsid w:val="00F53B83"/>
    <w:rsid w:val="00F540B6"/>
    <w:rsid w:val="00F54FC4"/>
    <w:rsid w:val="00F56E54"/>
    <w:rsid w:val="00F5775F"/>
    <w:rsid w:val="00F57843"/>
    <w:rsid w:val="00F60238"/>
    <w:rsid w:val="00F61459"/>
    <w:rsid w:val="00F637DF"/>
    <w:rsid w:val="00F6439E"/>
    <w:rsid w:val="00F65AEE"/>
    <w:rsid w:val="00F65C62"/>
    <w:rsid w:val="00F65F73"/>
    <w:rsid w:val="00F6677E"/>
    <w:rsid w:val="00F67749"/>
    <w:rsid w:val="00F702CB"/>
    <w:rsid w:val="00F7131C"/>
    <w:rsid w:val="00F726EE"/>
    <w:rsid w:val="00F72CD0"/>
    <w:rsid w:val="00F73DA9"/>
    <w:rsid w:val="00F73EC8"/>
    <w:rsid w:val="00F74F32"/>
    <w:rsid w:val="00F764AE"/>
    <w:rsid w:val="00F8038C"/>
    <w:rsid w:val="00F80C56"/>
    <w:rsid w:val="00F82502"/>
    <w:rsid w:val="00F83F8A"/>
    <w:rsid w:val="00F84A3D"/>
    <w:rsid w:val="00F85288"/>
    <w:rsid w:val="00F855B2"/>
    <w:rsid w:val="00F8665F"/>
    <w:rsid w:val="00F8686C"/>
    <w:rsid w:val="00F9016D"/>
    <w:rsid w:val="00F90261"/>
    <w:rsid w:val="00F905B4"/>
    <w:rsid w:val="00F91B29"/>
    <w:rsid w:val="00F91BFC"/>
    <w:rsid w:val="00F91C3F"/>
    <w:rsid w:val="00F93940"/>
    <w:rsid w:val="00F95681"/>
    <w:rsid w:val="00FA0396"/>
    <w:rsid w:val="00FA0D90"/>
    <w:rsid w:val="00FA144C"/>
    <w:rsid w:val="00FA15C3"/>
    <w:rsid w:val="00FA2E33"/>
    <w:rsid w:val="00FA43F9"/>
    <w:rsid w:val="00FA4951"/>
    <w:rsid w:val="00FA5E5A"/>
    <w:rsid w:val="00FA658C"/>
    <w:rsid w:val="00FA7A21"/>
    <w:rsid w:val="00FB032B"/>
    <w:rsid w:val="00FB0386"/>
    <w:rsid w:val="00FB1533"/>
    <w:rsid w:val="00FB1D1A"/>
    <w:rsid w:val="00FB24EF"/>
    <w:rsid w:val="00FB2A24"/>
    <w:rsid w:val="00FB4939"/>
    <w:rsid w:val="00FB6DC7"/>
    <w:rsid w:val="00FC1A09"/>
    <w:rsid w:val="00FC3B9A"/>
    <w:rsid w:val="00FC4008"/>
    <w:rsid w:val="00FC4A03"/>
    <w:rsid w:val="00FC5529"/>
    <w:rsid w:val="00FC639C"/>
    <w:rsid w:val="00FC707E"/>
    <w:rsid w:val="00FC7343"/>
    <w:rsid w:val="00FC7C49"/>
    <w:rsid w:val="00FD0150"/>
    <w:rsid w:val="00FD23EA"/>
    <w:rsid w:val="00FD2741"/>
    <w:rsid w:val="00FD3651"/>
    <w:rsid w:val="00FD3E88"/>
    <w:rsid w:val="00FD485B"/>
    <w:rsid w:val="00FD571F"/>
    <w:rsid w:val="00FD7212"/>
    <w:rsid w:val="00FD7502"/>
    <w:rsid w:val="00FE1404"/>
    <w:rsid w:val="00FE26DE"/>
    <w:rsid w:val="00FE3B83"/>
    <w:rsid w:val="00FE6DB8"/>
    <w:rsid w:val="00FE7EFA"/>
    <w:rsid w:val="00FF1277"/>
    <w:rsid w:val="00FF20CA"/>
    <w:rsid w:val="00FF3278"/>
    <w:rsid w:val="00FF47D8"/>
    <w:rsid w:val="00FF684D"/>
    <w:rsid w:val="00FF76A1"/>
    <w:rsid w:val="012D307D"/>
    <w:rsid w:val="013305F2"/>
    <w:rsid w:val="01343E1F"/>
    <w:rsid w:val="0205018F"/>
    <w:rsid w:val="02385ABC"/>
    <w:rsid w:val="025076F3"/>
    <w:rsid w:val="029A294F"/>
    <w:rsid w:val="03BF4D56"/>
    <w:rsid w:val="03C243F0"/>
    <w:rsid w:val="041E1E95"/>
    <w:rsid w:val="04356109"/>
    <w:rsid w:val="04500BEA"/>
    <w:rsid w:val="046F2FC3"/>
    <w:rsid w:val="04CA38F5"/>
    <w:rsid w:val="05BF6636"/>
    <w:rsid w:val="0606076E"/>
    <w:rsid w:val="06142409"/>
    <w:rsid w:val="06331F2B"/>
    <w:rsid w:val="06661B02"/>
    <w:rsid w:val="06BE76DA"/>
    <w:rsid w:val="06EC2FBC"/>
    <w:rsid w:val="075E5B53"/>
    <w:rsid w:val="08212FB5"/>
    <w:rsid w:val="082A13A9"/>
    <w:rsid w:val="08E46086"/>
    <w:rsid w:val="09000C40"/>
    <w:rsid w:val="09346E06"/>
    <w:rsid w:val="09673E86"/>
    <w:rsid w:val="097202E0"/>
    <w:rsid w:val="09995CBA"/>
    <w:rsid w:val="09A2166C"/>
    <w:rsid w:val="09EB5BA3"/>
    <w:rsid w:val="09F835E9"/>
    <w:rsid w:val="0A2721BA"/>
    <w:rsid w:val="0A4173AB"/>
    <w:rsid w:val="0AB47F4F"/>
    <w:rsid w:val="0AB639C1"/>
    <w:rsid w:val="0C0640D8"/>
    <w:rsid w:val="0C203BB3"/>
    <w:rsid w:val="0CB06E75"/>
    <w:rsid w:val="0CBE2592"/>
    <w:rsid w:val="0D0362F6"/>
    <w:rsid w:val="0D307111"/>
    <w:rsid w:val="0D89730C"/>
    <w:rsid w:val="0D8B3015"/>
    <w:rsid w:val="0E2B3D5E"/>
    <w:rsid w:val="0EE97FAA"/>
    <w:rsid w:val="0EFA35F9"/>
    <w:rsid w:val="0F2E7896"/>
    <w:rsid w:val="0F7F30CA"/>
    <w:rsid w:val="0F822606"/>
    <w:rsid w:val="0FAC5036"/>
    <w:rsid w:val="0FE6157C"/>
    <w:rsid w:val="0FEB545F"/>
    <w:rsid w:val="10373E6A"/>
    <w:rsid w:val="116B5A83"/>
    <w:rsid w:val="11A07968"/>
    <w:rsid w:val="122B0930"/>
    <w:rsid w:val="125E4EE4"/>
    <w:rsid w:val="1286585F"/>
    <w:rsid w:val="12CD3B64"/>
    <w:rsid w:val="147348F5"/>
    <w:rsid w:val="1494433B"/>
    <w:rsid w:val="152B752F"/>
    <w:rsid w:val="153233D9"/>
    <w:rsid w:val="15357613"/>
    <w:rsid w:val="1566789D"/>
    <w:rsid w:val="1594066F"/>
    <w:rsid w:val="15C10336"/>
    <w:rsid w:val="15C72853"/>
    <w:rsid w:val="16183901"/>
    <w:rsid w:val="16541BC6"/>
    <w:rsid w:val="1655750D"/>
    <w:rsid w:val="16E773AA"/>
    <w:rsid w:val="16ED1CB1"/>
    <w:rsid w:val="170915D6"/>
    <w:rsid w:val="172E7D22"/>
    <w:rsid w:val="173E3D8A"/>
    <w:rsid w:val="176C36DE"/>
    <w:rsid w:val="178522E6"/>
    <w:rsid w:val="17E214DD"/>
    <w:rsid w:val="17E65696"/>
    <w:rsid w:val="181C09C7"/>
    <w:rsid w:val="1835022E"/>
    <w:rsid w:val="1892089D"/>
    <w:rsid w:val="18AA23B8"/>
    <w:rsid w:val="19185D28"/>
    <w:rsid w:val="19270D34"/>
    <w:rsid w:val="19681976"/>
    <w:rsid w:val="19CF5D55"/>
    <w:rsid w:val="1A00613A"/>
    <w:rsid w:val="1A735F03"/>
    <w:rsid w:val="1A7D7E4D"/>
    <w:rsid w:val="1AAD645B"/>
    <w:rsid w:val="1B3D10B5"/>
    <w:rsid w:val="1C1F3D3A"/>
    <w:rsid w:val="1C3D6BC9"/>
    <w:rsid w:val="1D1E19B2"/>
    <w:rsid w:val="1D377EC7"/>
    <w:rsid w:val="1D6E1975"/>
    <w:rsid w:val="1DAD117E"/>
    <w:rsid w:val="1E293A1A"/>
    <w:rsid w:val="1E4C2F0A"/>
    <w:rsid w:val="1E6950F6"/>
    <w:rsid w:val="1E8859E2"/>
    <w:rsid w:val="1E9F5731"/>
    <w:rsid w:val="1ED94A38"/>
    <w:rsid w:val="1EE740E1"/>
    <w:rsid w:val="1F5659FD"/>
    <w:rsid w:val="2049019E"/>
    <w:rsid w:val="20AC7A4A"/>
    <w:rsid w:val="20D8400E"/>
    <w:rsid w:val="20E73286"/>
    <w:rsid w:val="20E9129D"/>
    <w:rsid w:val="21600FED"/>
    <w:rsid w:val="21834E6F"/>
    <w:rsid w:val="21BB241D"/>
    <w:rsid w:val="21D36C58"/>
    <w:rsid w:val="21ED6CCC"/>
    <w:rsid w:val="2296105E"/>
    <w:rsid w:val="229A0B2A"/>
    <w:rsid w:val="233E694C"/>
    <w:rsid w:val="24BF6C72"/>
    <w:rsid w:val="24CD7F23"/>
    <w:rsid w:val="24D23A23"/>
    <w:rsid w:val="256E1321"/>
    <w:rsid w:val="261753F7"/>
    <w:rsid w:val="26D50FCD"/>
    <w:rsid w:val="270B364D"/>
    <w:rsid w:val="27535A18"/>
    <w:rsid w:val="27717D06"/>
    <w:rsid w:val="279044C1"/>
    <w:rsid w:val="27A53B66"/>
    <w:rsid w:val="27B278B4"/>
    <w:rsid w:val="27F30366"/>
    <w:rsid w:val="28394F3F"/>
    <w:rsid w:val="285915BB"/>
    <w:rsid w:val="28F317BA"/>
    <w:rsid w:val="29297525"/>
    <w:rsid w:val="29B520D4"/>
    <w:rsid w:val="29B84BC6"/>
    <w:rsid w:val="29CF47FB"/>
    <w:rsid w:val="2AA45240"/>
    <w:rsid w:val="2AF578DD"/>
    <w:rsid w:val="2B05480A"/>
    <w:rsid w:val="2B584A36"/>
    <w:rsid w:val="2BBC669A"/>
    <w:rsid w:val="2BFA2A68"/>
    <w:rsid w:val="2D0F26AC"/>
    <w:rsid w:val="2D1348AE"/>
    <w:rsid w:val="2D7660F3"/>
    <w:rsid w:val="2DE126D1"/>
    <w:rsid w:val="2DFA03B3"/>
    <w:rsid w:val="2E075170"/>
    <w:rsid w:val="2E292E8F"/>
    <w:rsid w:val="2E324AB0"/>
    <w:rsid w:val="2E60087F"/>
    <w:rsid w:val="2EA91E83"/>
    <w:rsid w:val="2EF3413A"/>
    <w:rsid w:val="2F51081E"/>
    <w:rsid w:val="2FAE735F"/>
    <w:rsid w:val="2FB17830"/>
    <w:rsid w:val="30465C4E"/>
    <w:rsid w:val="30AC6D7A"/>
    <w:rsid w:val="30EF3530"/>
    <w:rsid w:val="30FE7D18"/>
    <w:rsid w:val="312569D9"/>
    <w:rsid w:val="322205C4"/>
    <w:rsid w:val="32497963"/>
    <w:rsid w:val="32A01FA9"/>
    <w:rsid w:val="32AB409E"/>
    <w:rsid w:val="330400C5"/>
    <w:rsid w:val="3338022C"/>
    <w:rsid w:val="335209DD"/>
    <w:rsid w:val="335E2ABA"/>
    <w:rsid w:val="33A54FB7"/>
    <w:rsid w:val="342137A7"/>
    <w:rsid w:val="342B2457"/>
    <w:rsid w:val="34441F14"/>
    <w:rsid w:val="3471471B"/>
    <w:rsid w:val="34897199"/>
    <w:rsid w:val="349C0E7B"/>
    <w:rsid w:val="34B24A91"/>
    <w:rsid w:val="352A70CB"/>
    <w:rsid w:val="354653F2"/>
    <w:rsid w:val="359240B4"/>
    <w:rsid w:val="35B16FB3"/>
    <w:rsid w:val="35C27E6E"/>
    <w:rsid w:val="35C65AD5"/>
    <w:rsid w:val="36517B2E"/>
    <w:rsid w:val="36636C36"/>
    <w:rsid w:val="366F0897"/>
    <w:rsid w:val="36806811"/>
    <w:rsid w:val="36B72699"/>
    <w:rsid w:val="374917C6"/>
    <w:rsid w:val="37A63746"/>
    <w:rsid w:val="37FB0C4D"/>
    <w:rsid w:val="38066857"/>
    <w:rsid w:val="389510E4"/>
    <w:rsid w:val="38D5477C"/>
    <w:rsid w:val="38ED2037"/>
    <w:rsid w:val="3922299D"/>
    <w:rsid w:val="394B0537"/>
    <w:rsid w:val="39582B84"/>
    <w:rsid w:val="3973476B"/>
    <w:rsid w:val="399B6882"/>
    <w:rsid w:val="39C70B22"/>
    <w:rsid w:val="3A780B56"/>
    <w:rsid w:val="3AA24868"/>
    <w:rsid w:val="3AEC3E1C"/>
    <w:rsid w:val="3AEC7734"/>
    <w:rsid w:val="3B9B78C1"/>
    <w:rsid w:val="3BD0577B"/>
    <w:rsid w:val="3BED28A8"/>
    <w:rsid w:val="3C7F3694"/>
    <w:rsid w:val="3D192C26"/>
    <w:rsid w:val="3D521D56"/>
    <w:rsid w:val="3D5E18B2"/>
    <w:rsid w:val="3D613F10"/>
    <w:rsid w:val="3D9744C4"/>
    <w:rsid w:val="3DDF59FD"/>
    <w:rsid w:val="3E1C117F"/>
    <w:rsid w:val="3E286BC8"/>
    <w:rsid w:val="3F7A3953"/>
    <w:rsid w:val="400B541B"/>
    <w:rsid w:val="402036FE"/>
    <w:rsid w:val="40472C9E"/>
    <w:rsid w:val="407D3A09"/>
    <w:rsid w:val="40A71315"/>
    <w:rsid w:val="41097F2B"/>
    <w:rsid w:val="410E1650"/>
    <w:rsid w:val="41753708"/>
    <w:rsid w:val="41BA2959"/>
    <w:rsid w:val="420A113F"/>
    <w:rsid w:val="42306491"/>
    <w:rsid w:val="425378AF"/>
    <w:rsid w:val="42A5312F"/>
    <w:rsid w:val="42B53B1B"/>
    <w:rsid w:val="42CD1B2F"/>
    <w:rsid w:val="43C34A05"/>
    <w:rsid w:val="43FD4807"/>
    <w:rsid w:val="44271BD6"/>
    <w:rsid w:val="44746EF3"/>
    <w:rsid w:val="44E4666D"/>
    <w:rsid w:val="45E73B34"/>
    <w:rsid w:val="46854228"/>
    <w:rsid w:val="469158FB"/>
    <w:rsid w:val="470245A4"/>
    <w:rsid w:val="47360B9B"/>
    <w:rsid w:val="473C17C0"/>
    <w:rsid w:val="47D311CE"/>
    <w:rsid w:val="47F95B3B"/>
    <w:rsid w:val="487C21CA"/>
    <w:rsid w:val="488566A6"/>
    <w:rsid w:val="48D22DA8"/>
    <w:rsid w:val="490C0AEE"/>
    <w:rsid w:val="491634D4"/>
    <w:rsid w:val="49BF4F87"/>
    <w:rsid w:val="4A195FEA"/>
    <w:rsid w:val="4ABE2EC5"/>
    <w:rsid w:val="4BBF4A53"/>
    <w:rsid w:val="4BC36904"/>
    <w:rsid w:val="4C2E32A1"/>
    <w:rsid w:val="4C712E42"/>
    <w:rsid w:val="4CBE1564"/>
    <w:rsid w:val="4D152158"/>
    <w:rsid w:val="4D362788"/>
    <w:rsid w:val="4D6C26E1"/>
    <w:rsid w:val="4DEA00E6"/>
    <w:rsid w:val="4DF15E38"/>
    <w:rsid w:val="4DFD5D6A"/>
    <w:rsid w:val="4E3F057F"/>
    <w:rsid w:val="4E8A1417"/>
    <w:rsid w:val="4E9210C1"/>
    <w:rsid w:val="4F2834C9"/>
    <w:rsid w:val="4FEE214E"/>
    <w:rsid w:val="4FFC67E8"/>
    <w:rsid w:val="501132DE"/>
    <w:rsid w:val="506231FB"/>
    <w:rsid w:val="50744551"/>
    <w:rsid w:val="509A337D"/>
    <w:rsid w:val="51003C48"/>
    <w:rsid w:val="514A325C"/>
    <w:rsid w:val="52215A49"/>
    <w:rsid w:val="52322BA3"/>
    <w:rsid w:val="52D66A38"/>
    <w:rsid w:val="52FA11A6"/>
    <w:rsid w:val="535144AA"/>
    <w:rsid w:val="53567053"/>
    <w:rsid w:val="5385419F"/>
    <w:rsid w:val="538F31FA"/>
    <w:rsid w:val="53E16B5E"/>
    <w:rsid w:val="54766E6F"/>
    <w:rsid w:val="547B0D9A"/>
    <w:rsid w:val="54A47850"/>
    <w:rsid w:val="54EB744F"/>
    <w:rsid w:val="5502684A"/>
    <w:rsid w:val="550E1608"/>
    <w:rsid w:val="55434052"/>
    <w:rsid w:val="55E80AA1"/>
    <w:rsid w:val="55FE00AA"/>
    <w:rsid w:val="56031A8A"/>
    <w:rsid w:val="563B747D"/>
    <w:rsid w:val="565A453A"/>
    <w:rsid w:val="56E6532A"/>
    <w:rsid w:val="56F1012D"/>
    <w:rsid w:val="570A1B43"/>
    <w:rsid w:val="57224F9F"/>
    <w:rsid w:val="57645BF5"/>
    <w:rsid w:val="57BA5AD4"/>
    <w:rsid w:val="57CF309F"/>
    <w:rsid w:val="57FF6A2A"/>
    <w:rsid w:val="584D1474"/>
    <w:rsid w:val="58670353"/>
    <w:rsid w:val="591D5A0F"/>
    <w:rsid w:val="5942138D"/>
    <w:rsid w:val="59453534"/>
    <w:rsid w:val="5AAD68D7"/>
    <w:rsid w:val="5AB05584"/>
    <w:rsid w:val="5BFA2BE6"/>
    <w:rsid w:val="5C0F6742"/>
    <w:rsid w:val="5C17756B"/>
    <w:rsid w:val="5C276D2F"/>
    <w:rsid w:val="5C682B1E"/>
    <w:rsid w:val="5C765276"/>
    <w:rsid w:val="5C7C7378"/>
    <w:rsid w:val="5C865690"/>
    <w:rsid w:val="5CE7568C"/>
    <w:rsid w:val="5CF05A1F"/>
    <w:rsid w:val="5D136D89"/>
    <w:rsid w:val="5D2F4A62"/>
    <w:rsid w:val="5DA717B8"/>
    <w:rsid w:val="5DD92393"/>
    <w:rsid w:val="5DEC1382"/>
    <w:rsid w:val="5E8E4212"/>
    <w:rsid w:val="5ED8140E"/>
    <w:rsid w:val="5F5145CF"/>
    <w:rsid w:val="5F6C627A"/>
    <w:rsid w:val="5F6C648B"/>
    <w:rsid w:val="5FDF5064"/>
    <w:rsid w:val="600074BF"/>
    <w:rsid w:val="601E5411"/>
    <w:rsid w:val="602D666F"/>
    <w:rsid w:val="60805A49"/>
    <w:rsid w:val="61720EAB"/>
    <w:rsid w:val="61936854"/>
    <w:rsid w:val="61B61B6E"/>
    <w:rsid w:val="61BB4211"/>
    <w:rsid w:val="61C910DF"/>
    <w:rsid w:val="627546D2"/>
    <w:rsid w:val="62BF3AB0"/>
    <w:rsid w:val="62F105E3"/>
    <w:rsid w:val="639E1469"/>
    <w:rsid w:val="63E12705"/>
    <w:rsid w:val="6431561E"/>
    <w:rsid w:val="64927E57"/>
    <w:rsid w:val="64944FB9"/>
    <w:rsid w:val="64EE60AC"/>
    <w:rsid w:val="65066D0A"/>
    <w:rsid w:val="65314B5F"/>
    <w:rsid w:val="658B34EF"/>
    <w:rsid w:val="65D108DF"/>
    <w:rsid w:val="65F601E5"/>
    <w:rsid w:val="66EF513A"/>
    <w:rsid w:val="66EF6159"/>
    <w:rsid w:val="66FC4FDD"/>
    <w:rsid w:val="66FE2B14"/>
    <w:rsid w:val="67185CA3"/>
    <w:rsid w:val="683A6F07"/>
    <w:rsid w:val="684F2AAF"/>
    <w:rsid w:val="68650A27"/>
    <w:rsid w:val="687E6184"/>
    <w:rsid w:val="688E3802"/>
    <w:rsid w:val="68BC7F4B"/>
    <w:rsid w:val="698A7C58"/>
    <w:rsid w:val="69E10D87"/>
    <w:rsid w:val="6A2312A4"/>
    <w:rsid w:val="6AA8602B"/>
    <w:rsid w:val="6AE90ABE"/>
    <w:rsid w:val="6B316186"/>
    <w:rsid w:val="6B3A5909"/>
    <w:rsid w:val="6B651D0A"/>
    <w:rsid w:val="6B657C61"/>
    <w:rsid w:val="6BAD208C"/>
    <w:rsid w:val="6BF2751F"/>
    <w:rsid w:val="6C5E6516"/>
    <w:rsid w:val="6CD45A02"/>
    <w:rsid w:val="6D4B4C45"/>
    <w:rsid w:val="6D8244B7"/>
    <w:rsid w:val="6DE41DE6"/>
    <w:rsid w:val="6E895135"/>
    <w:rsid w:val="6F5A30A2"/>
    <w:rsid w:val="6FF54761"/>
    <w:rsid w:val="709818C4"/>
    <w:rsid w:val="70EA3FA7"/>
    <w:rsid w:val="70EF6CF2"/>
    <w:rsid w:val="715E6CDC"/>
    <w:rsid w:val="716E235E"/>
    <w:rsid w:val="71A9789C"/>
    <w:rsid w:val="71F72E36"/>
    <w:rsid w:val="723D1ACB"/>
    <w:rsid w:val="724328D7"/>
    <w:rsid w:val="72495D67"/>
    <w:rsid w:val="72EB73D9"/>
    <w:rsid w:val="730269FB"/>
    <w:rsid w:val="733776FD"/>
    <w:rsid w:val="736D2431"/>
    <w:rsid w:val="73CD424E"/>
    <w:rsid w:val="7426269B"/>
    <w:rsid w:val="743C1D69"/>
    <w:rsid w:val="75194C1F"/>
    <w:rsid w:val="75D40289"/>
    <w:rsid w:val="762F20B9"/>
    <w:rsid w:val="76431E74"/>
    <w:rsid w:val="764E24E6"/>
    <w:rsid w:val="76572609"/>
    <w:rsid w:val="76A74632"/>
    <w:rsid w:val="76B70EF9"/>
    <w:rsid w:val="76CD60B2"/>
    <w:rsid w:val="7746721F"/>
    <w:rsid w:val="77624E30"/>
    <w:rsid w:val="77A67EA0"/>
    <w:rsid w:val="77FC2AE5"/>
    <w:rsid w:val="78BB0DC4"/>
    <w:rsid w:val="78EC3C93"/>
    <w:rsid w:val="7908722F"/>
    <w:rsid w:val="791A15BB"/>
    <w:rsid w:val="7942376F"/>
    <w:rsid w:val="79454B6C"/>
    <w:rsid w:val="795D0ABF"/>
    <w:rsid w:val="79730474"/>
    <w:rsid w:val="79B926AD"/>
    <w:rsid w:val="79D43D27"/>
    <w:rsid w:val="79F155E8"/>
    <w:rsid w:val="7A2E2A8F"/>
    <w:rsid w:val="7A4A0C9E"/>
    <w:rsid w:val="7A4B3DFD"/>
    <w:rsid w:val="7A9825D8"/>
    <w:rsid w:val="7B44716B"/>
    <w:rsid w:val="7C087EE9"/>
    <w:rsid w:val="7CF72961"/>
    <w:rsid w:val="7D2665B1"/>
    <w:rsid w:val="7D616050"/>
    <w:rsid w:val="7DFE1CF5"/>
    <w:rsid w:val="7E1013FA"/>
    <w:rsid w:val="7E181F69"/>
    <w:rsid w:val="7E8D1C0F"/>
    <w:rsid w:val="7E920408"/>
    <w:rsid w:val="7EA1168E"/>
    <w:rsid w:val="7EB67423"/>
    <w:rsid w:val="7EC51886"/>
    <w:rsid w:val="7F195352"/>
    <w:rsid w:val="7F266F44"/>
    <w:rsid w:val="7F430188"/>
    <w:rsid w:val="7FD36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rFonts w:ascii="Times New Roman" w:hAnsi="Times New Roman" w:eastAsia="宋体" w:cs="Times New Roman"/>
      <w:sz w:val="28"/>
    </w:rPr>
  </w:style>
  <w:style w:type="paragraph" w:styleId="3">
    <w:name w:val="heading 2"/>
    <w:basedOn w:val="1"/>
    <w:next w:val="1"/>
    <w:qFormat/>
    <w:uiPriority w:val="0"/>
    <w:pPr>
      <w:keepNext/>
      <w:ind w:firstLine="640" w:firstLineChars="200"/>
      <w:jc w:val="center"/>
      <w:outlineLvl w:val="1"/>
    </w:pPr>
    <w:rPr>
      <w:rFonts w:ascii="黑体" w:hAnsi="Times New Roman" w:eastAsia="黑体" w:cs="Times New Roman"/>
      <w:sz w:val="32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Times New Roman" w:hAnsi="Times New Roman" w:eastAsia="宋体" w:cs="Times New Roman"/>
      <w:sz w:val="32"/>
    </w:rPr>
  </w:style>
  <w:style w:type="paragraph" w:styleId="5">
    <w:name w:val="heading 4"/>
    <w:basedOn w:val="1"/>
    <w:next w:val="1"/>
    <w:qFormat/>
    <w:uiPriority w:val="0"/>
    <w:pPr>
      <w:keepNext/>
      <w:spacing w:before="312" w:beforeLines="100" w:line="640" w:lineRule="exact"/>
      <w:ind w:left="97" w:leftChars="46" w:right="153" w:rightChars="73" w:firstLine="992" w:firstLineChars="280"/>
      <w:outlineLvl w:val="3"/>
    </w:pPr>
    <w:rPr>
      <w:rFonts w:ascii="黑体" w:hAnsi="Times New Roman" w:eastAsia="宋体" w:cs="Times New Roman"/>
      <w:b/>
      <w:bCs/>
      <w:sz w:val="36"/>
    </w:rPr>
  </w:style>
  <w:style w:type="paragraph" w:styleId="6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</w:rPr>
  </w:style>
  <w:style w:type="character" w:default="1" w:styleId="25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23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Document Map"/>
    <w:basedOn w:val="1"/>
    <w:qFormat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9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10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11">
    <w:name w:val="Body Text Indent"/>
    <w:basedOn w:val="1"/>
    <w:qFormat/>
    <w:uiPriority w:val="0"/>
    <w:pPr>
      <w:ind w:left="359" w:leftChars="171" w:firstLine="480" w:firstLineChars="200"/>
    </w:pPr>
    <w:rPr>
      <w:rFonts w:ascii="Times New Roman" w:hAnsi="Times New Roman" w:eastAsia="宋体" w:cs="Times New Roman"/>
      <w:sz w:val="24"/>
    </w:rPr>
  </w:style>
  <w:style w:type="paragraph" w:styleId="12">
    <w:name w:val="toc 3"/>
    <w:basedOn w:val="1"/>
    <w:next w:val="1"/>
    <w:qFormat/>
    <w:uiPriority w:val="0"/>
    <w:pPr>
      <w:tabs>
        <w:tab w:val="right" w:leader="dot" w:pos="9060"/>
      </w:tabs>
      <w:snapToGrid w:val="0"/>
      <w:spacing w:line="360" w:lineRule="auto"/>
    </w:pPr>
    <w:rPr>
      <w:rFonts w:ascii="Times New Roman" w:hAnsi="Times New Roman" w:eastAsia="宋体" w:cs="Times New Roman"/>
    </w:rPr>
  </w:style>
  <w:style w:type="paragraph" w:styleId="1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14">
    <w:name w:val="Date"/>
    <w:basedOn w:val="1"/>
    <w:next w:val="1"/>
    <w:qFormat/>
    <w:uiPriority w:val="0"/>
    <w:pPr>
      <w:ind w:left="100" w:leftChars="2500"/>
    </w:pPr>
    <w:rPr>
      <w:rFonts w:ascii="宋体" w:hAnsi="宋体" w:eastAsia="宋体" w:cs="Times New Roman"/>
      <w:sz w:val="28"/>
    </w:rPr>
  </w:style>
  <w:style w:type="paragraph" w:styleId="1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16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9">
    <w:name w:val="toc 1"/>
    <w:basedOn w:val="1"/>
    <w:next w:val="1"/>
    <w:qFormat/>
    <w:uiPriority w:val="0"/>
    <w:pPr>
      <w:tabs>
        <w:tab w:val="left" w:pos="420"/>
        <w:tab w:val="right" w:leader="dot" w:pos="8296"/>
      </w:tabs>
      <w:spacing w:before="120" w:after="120"/>
      <w:jc w:val="left"/>
    </w:pPr>
    <w:rPr>
      <w:rFonts w:ascii="Times New Roman" w:hAnsi="宋体" w:eastAsia="宋体" w:cs="Times New Roman"/>
      <w:bCs/>
      <w:caps/>
      <w:sz w:val="24"/>
    </w:rPr>
  </w:style>
  <w:style w:type="paragraph" w:styleId="20">
    <w:name w:val="toc 2"/>
    <w:basedOn w:val="1"/>
    <w:next w:val="1"/>
    <w:qFormat/>
    <w:uiPriority w:val="0"/>
    <w:pPr>
      <w:tabs>
        <w:tab w:val="right" w:leader="dot" w:pos="9060"/>
      </w:tabs>
    </w:pPr>
    <w:rPr>
      <w:rFonts w:ascii="Times New Roman" w:hAnsi="Times New Roman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styleId="22">
    <w:name w:val="annotation subject"/>
    <w:basedOn w:val="9"/>
    <w:next w:val="9"/>
    <w:qFormat/>
    <w:uiPriority w:val="0"/>
    <w:rPr>
      <w:rFonts w:ascii="Times New Roman" w:hAnsi="Times New Roman" w:eastAsia="宋体" w:cs="Times New Roman"/>
      <w:b/>
      <w:bCs/>
    </w:rPr>
  </w:style>
  <w:style w:type="table" w:styleId="24">
    <w:name w:val="Table Grid"/>
    <w:basedOn w:val="2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7">
    <w:name w:val="page number"/>
    <w:basedOn w:val="25"/>
    <w:qFormat/>
    <w:uiPriority w:val="0"/>
    <w:rPr>
      <w:rFonts w:ascii="Times New Roman" w:hAnsi="Times New Roman" w:eastAsia="宋体" w:cs="Times New Roman"/>
    </w:rPr>
  </w:style>
  <w:style w:type="character" w:styleId="28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29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30">
    <w:name w:val="HTML Cite"/>
    <w:qFormat/>
    <w:uiPriority w:val="0"/>
    <w:rPr>
      <w:rFonts w:ascii="Times New Roman" w:hAnsi="Times New Roman" w:eastAsia="宋体" w:cs="Times New Roman"/>
      <w:i/>
      <w:iCs/>
    </w:rPr>
  </w:style>
  <w:style w:type="character" w:customStyle="1" w:styleId="31">
    <w:name w:val="t141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32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4">
    <w:name w:val=" 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styleId="35">
    <w:name w:val="List Paragraph"/>
    <w:basedOn w:val="1"/>
    <w:qFormat/>
    <w:uiPriority w:val="0"/>
    <w:pPr>
      <w:ind w:left="1097" w:hanging="601"/>
    </w:pPr>
    <w:rPr>
      <w:rFonts w:ascii="宋体" w:hAnsi="宋体" w:eastAsia="宋体" w:cs="宋体"/>
      <w:lang w:val="en-US" w:eastAsia="en-US" w:bidi="en-US"/>
    </w:rPr>
  </w:style>
  <w:style w:type="paragraph" w:customStyle="1" w:styleId="36">
    <w:name w:val=" Char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</w:rPr>
  </w:style>
  <w:style w:type="paragraph" w:customStyle="1" w:styleId="37">
    <w:name w:val="Table Paragraph"/>
    <w:basedOn w:val="1"/>
    <w:qFormat/>
    <w:uiPriority w:val="0"/>
    <w:rPr>
      <w:rFonts w:ascii="宋体" w:hAnsi="宋体" w:eastAsia="宋体" w:cs="宋体"/>
      <w:lang w:val="en-US" w:eastAsia="en-US" w:bidi="en-US"/>
    </w:rPr>
  </w:style>
  <w:style w:type="paragraph" w:customStyle="1" w:styleId="38">
    <w:name w:val="Heading1"/>
    <w:basedOn w:val="1"/>
    <w:next w:val="1"/>
    <w:qFormat/>
    <w:uiPriority w:val="0"/>
    <w:pPr>
      <w:keepNext/>
      <w:keepLines/>
      <w:widowControl/>
      <w:spacing w:before="340" w:after="330" w:line="578" w:lineRule="auto"/>
      <w:textAlignment w:val="baseline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3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0">
    <w:name w:val="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table" w:customStyle="1" w:styleId="4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正文文本1"/>
    <w:basedOn w:val="1"/>
    <w:link w:val="45"/>
    <w:qFormat/>
    <w:uiPriority w:val="0"/>
    <w:pPr>
      <w:widowControl w:val="0"/>
      <w:shd w:val="clear" w:color="auto" w:fill="auto"/>
      <w:spacing w:after="120" w:line="418" w:lineRule="auto"/>
      <w:ind w:firstLine="400"/>
    </w:pPr>
    <w:rPr>
      <w:rFonts w:ascii="宋体" w:hAnsi="宋体" w:eastAsia="宋体" w:cs="宋体"/>
      <w:sz w:val="22"/>
      <w:szCs w:val="22"/>
      <w:u w:val="none"/>
      <w:lang w:val="zh-CN" w:eastAsia="zh-CN" w:bidi="zh-CN"/>
    </w:rPr>
  </w:style>
  <w:style w:type="paragraph" w:customStyle="1" w:styleId="43">
    <w:name w:val="正文文本 (2)"/>
    <w:basedOn w:val="1"/>
    <w:qFormat/>
    <w:uiPriority w:val="0"/>
    <w:pPr>
      <w:widowControl w:val="0"/>
      <w:shd w:val="clear" w:color="auto" w:fill="auto"/>
      <w:spacing w:after="200"/>
    </w:pPr>
    <w:rPr>
      <w:rFonts w:ascii="Times New Roman" w:hAnsi="Times New Roman" w:eastAsia="Times New Roman" w:cs="Times New Roman"/>
      <w:sz w:val="22"/>
      <w:szCs w:val="22"/>
      <w:u w:val="none"/>
      <w:lang w:val="zh-CN" w:eastAsia="zh-CN" w:bidi="zh-CN"/>
    </w:rPr>
  </w:style>
  <w:style w:type="paragraph" w:customStyle="1" w:styleId="44">
    <w:name w:val="图片标题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EBEBEB"/>
      <w:sz w:val="17"/>
      <w:szCs w:val="17"/>
      <w:u w:val="none"/>
      <w:lang w:val="zh-CN" w:eastAsia="zh-CN" w:bidi="zh-CN"/>
    </w:rPr>
  </w:style>
  <w:style w:type="character" w:customStyle="1" w:styleId="45">
    <w:name w:val="正文文本_"/>
    <w:basedOn w:val="25"/>
    <w:link w:val="42"/>
    <w:qFormat/>
    <w:uiPriority w:val="0"/>
    <w:rPr>
      <w:rFonts w:ascii="宋体" w:hAnsi="宋体" w:eastAsia="宋体" w:cs="宋体"/>
      <w:sz w:val="22"/>
      <w:szCs w:val="22"/>
      <w:u w:val="none"/>
      <w:lang w:val="zh-CN" w:eastAsia="zh-CN" w:bidi="zh-CN"/>
    </w:rPr>
  </w:style>
  <w:style w:type="paragraph" w:customStyle="1" w:styleId="46">
    <w:name w:val="其他"/>
    <w:basedOn w:val="1"/>
    <w:qFormat/>
    <w:uiPriority w:val="0"/>
    <w:pPr>
      <w:widowControl w:val="0"/>
      <w:shd w:val="clear" w:color="auto" w:fill="auto"/>
      <w:spacing w:after="120" w:line="418" w:lineRule="auto"/>
      <w:ind w:firstLine="400"/>
    </w:pPr>
    <w:rPr>
      <w:rFonts w:ascii="宋体" w:hAnsi="宋体" w:eastAsia="宋体" w:cs="宋体"/>
      <w:sz w:val="22"/>
      <w:szCs w:val="22"/>
      <w:u w:val="none"/>
      <w:lang w:val="zh-CN" w:eastAsia="zh-CN" w:bidi="zh-CN"/>
    </w:rPr>
  </w:style>
  <w:style w:type="paragraph" w:customStyle="1" w:styleId="47">
    <w:name w:val="测功机标题2"/>
    <w:basedOn w:val="4"/>
    <w:qFormat/>
    <w:uiPriority w:val="0"/>
    <w:pPr>
      <w:keepLines w:val="0"/>
      <w:spacing w:before="156" w:beforeLines="50" w:after="156" w:afterLines="50" w:line="240" w:lineRule="auto"/>
      <w:ind w:left="100" w:leftChars="100"/>
    </w:pPr>
    <w:rPr>
      <w:rFonts w:ascii="黑体" w:eastAsia="黑体"/>
      <w:i/>
      <w:sz w:val="24"/>
      <w:szCs w:val="18"/>
    </w:rPr>
  </w:style>
  <w:style w:type="character" w:customStyle="1" w:styleId="48">
    <w:name w:val="样式 测功机标题2 + Times New Roman Char"/>
    <w:basedOn w:val="25"/>
    <w:qFormat/>
    <w:uiPriority w:val="0"/>
    <w:rPr>
      <w:rFonts w:ascii="宋体" w:eastAsia="黑体" w:cs="Times New Roman"/>
      <w:i/>
      <w:iCs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0.wmf"/><Relationship Id="rId98" Type="http://schemas.openxmlformats.org/officeDocument/2006/relationships/oleObject" Target="embeddings/oleObject42.bin"/><Relationship Id="rId97" Type="http://schemas.openxmlformats.org/officeDocument/2006/relationships/image" Target="media/image39.wmf"/><Relationship Id="rId96" Type="http://schemas.openxmlformats.org/officeDocument/2006/relationships/oleObject" Target="embeddings/oleObject41.bin"/><Relationship Id="rId95" Type="http://schemas.openxmlformats.org/officeDocument/2006/relationships/image" Target="media/image38.wmf"/><Relationship Id="rId94" Type="http://schemas.openxmlformats.org/officeDocument/2006/relationships/oleObject" Target="embeddings/oleObject40.bin"/><Relationship Id="rId93" Type="http://schemas.openxmlformats.org/officeDocument/2006/relationships/image" Target="media/image37.wmf"/><Relationship Id="rId92" Type="http://schemas.openxmlformats.org/officeDocument/2006/relationships/oleObject" Target="embeddings/oleObject39.bin"/><Relationship Id="rId91" Type="http://schemas.openxmlformats.org/officeDocument/2006/relationships/image" Target="media/image36.wmf"/><Relationship Id="rId90" Type="http://schemas.openxmlformats.org/officeDocument/2006/relationships/oleObject" Target="embeddings/oleObject38.bin"/><Relationship Id="rId9" Type="http://schemas.openxmlformats.org/officeDocument/2006/relationships/footer" Target="footer2.xml"/><Relationship Id="rId89" Type="http://schemas.openxmlformats.org/officeDocument/2006/relationships/image" Target="media/image35.wmf"/><Relationship Id="rId88" Type="http://schemas.openxmlformats.org/officeDocument/2006/relationships/oleObject" Target="embeddings/oleObject37.bin"/><Relationship Id="rId87" Type="http://schemas.openxmlformats.org/officeDocument/2006/relationships/image" Target="media/image34.wmf"/><Relationship Id="rId86" Type="http://schemas.openxmlformats.org/officeDocument/2006/relationships/oleObject" Target="embeddings/oleObject36.bin"/><Relationship Id="rId85" Type="http://schemas.openxmlformats.org/officeDocument/2006/relationships/image" Target="media/image33.wmf"/><Relationship Id="rId84" Type="http://schemas.openxmlformats.org/officeDocument/2006/relationships/oleObject" Target="embeddings/oleObject35.bin"/><Relationship Id="rId83" Type="http://schemas.openxmlformats.org/officeDocument/2006/relationships/image" Target="media/image32.wmf"/><Relationship Id="rId82" Type="http://schemas.openxmlformats.org/officeDocument/2006/relationships/oleObject" Target="embeddings/oleObject34.bin"/><Relationship Id="rId81" Type="http://schemas.openxmlformats.org/officeDocument/2006/relationships/image" Target="media/image31.wmf"/><Relationship Id="rId80" Type="http://schemas.openxmlformats.org/officeDocument/2006/relationships/oleObject" Target="embeddings/oleObject33.bin"/><Relationship Id="rId8" Type="http://schemas.openxmlformats.org/officeDocument/2006/relationships/footer" Target="footer1.xml"/><Relationship Id="rId79" Type="http://schemas.openxmlformats.org/officeDocument/2006/relationships/oleObject" Target="embeddings/oleObject32.bin"/><Relationship Id="rId78" Type="http://schemas.openxmlformats.org/officeDocument/2006/relationships/image" Target="media/image30.wmf"/><Relationship Id="rId77" Type="http://schemas.openxmlformats.org/officeDocument/2006/relationships/oleObject" Target="embeddings/oleObject31.bin"/><Relationship Id="rId76" Type="http://schemas.openxmlformats.org/officeDocument/2006/relationships/image" Target="media/image29.wmf"/><Relationship Id="rId75" Type="http://schemas.openxmlformats.org/officeDocument/2006/relationships/oleObject" Target="embeddings/oleObject30.bin"/><Relationship Id="rId74" Type="http://schemas.openxmlformats.org/officeDocument/2006/relationships/oleObject" Target="embeddings/oleObject29.bin"/><Relationship Id="rId73" Type="http://schemas.openxmlformats.org/officeDocument/2006/relationships/oleObject" Target="embeddings/oleObject28.bin"/><Relationship Id="rId72" Type="http://schemas.openxmlformats.org/officeDocument/2006/relationships/image" Target="media/image28.wmf"/><Relationship Id="rId71" Type="http://schemas.openxmlformats.org/officeDocument/2006/relationships/oleObject" Target="embeddings/oleObject27.bin"/><Relationship Id="rId70" Type="http://schemas.openxmlformats.org/officeDocument/2006/relationships/image" Target="media/image27.wmf"/><Relationship Id="rId7" Type="http://schemas.openxmlformats.org/officeDocument/2006/relationships/header" Target="header5.xml"/><Relationship Id="rId69" Type="http://schemas.openxmlformats.org/officeDocument/2006/relationships/oleObject" Target="embeddings/oleObject26.bin"/><Relationship Id="rId68" Type="http://schemas.openxmlformats.org/officeDocument/2006/relationships/image" Target="media/image26.wmf"/><Relationship Id="rId67" Type="http://schemas.openxmlformats.org/officeDocument/2006/relationships/oleObject" Target="embeddings/oleObject25.bin"/><Relationship Id="rId66" Type="http://schemas.openxmlformats.org/officeDocument/2006/relationships/image" Target="media/image25.wmf"/><Relationship Id="rId65" Type="http://schemas.openxmlformats.org/officeDocument/2006/relationships/oleObject" Target="embeddings/oleObject24.bin"/><Relationship Id="rId64" Type="http://schemas.openxmlformats.org/officeDocument/2006/relationships/image" Target="media/image24.wmf"/><Relationship Id="rId63" Type="http://schemas.openxmlformats.org/officeDocument/2006/relationships/oleObject" Target="embeddings/oleObject23.bin"/><Relationship Id="rId62" Type="http://schemas.openxmlformats.org/officeDocument/2006/relationships/image" Target="media/image23.wmf"/><Relationship Id="rId61" Type="http://schemas.openxmlformats.org/officeDocument/2006/relationships/oleObject" Target="embeddings/oleObject22.bin"/><Relationship Id="rId60" Type="http://schemas.openxmlformats.org/officeDocument/2006/relationships/image" Target="media/image22.wmf"/><Relationship Id="rId6" Type="http://schemas.openxmlformats.org/officeDocument/2006/relationships/header" Target="header4.xml"/><Relationship Id="rId59" Type="http://schemas.openxmlformats.org/officeDocument/2006/relationships/oleObject" Target="embeddings/oleObject21.bin"/><Relationship Id="rId58" Type="http://schemas.openxmlformats.org/officeDocument/2006/relationships/image" Target="media/image21.wmf"/><Relationship Id="rId57" Type="http://schemas.openxmlformats.org/officeDocument/2006/relationships/oleObject" Target="embeddings/oleObject20.bin"/><Relationship Id="rId56" Type="http://schemas.openxmlformats.org/officeDocument/2006/relationships/image" Target="media/image20.wmf"/><Relationship Id="rId55" Type="http://schemas.openxmlformats.org/officeDocument/2006/relationships/oleObject" Target="embeddings/oleObject19.bin"/><Relationship Id="rId54" Type="http://schemas.openxmlformats.org/officeDocument/2006/relationships/oleObject" Target="embeddings/oleObject18.bin"/><Relationship Id="rId53" Type="http://schemas.openxmlformats.org/officeDocument/2006/relationships/image" Target="media/image19.wmf"/><Relationship Id="rId52" Type="http://schemas.openxmlformats.org/officeDocument/2006/relationships/oleObject" Target="embeddings/oleObject17.bin"/><Relationship Id="rId51" Type="http://schemas.openxmlformats.org/officeDocument/2006/relationships/image" Target="media/image18.wmf"/><Relationship Id="rId50" Type="http://schemas.openxmlformats.org/officeDocument/2006/relationships/oleObject" Target="embeddings/oleObject16.bin"/><Relationship Id="rId5" Type="http://schemas.openxmlformats.org/officeDocument/2006/relationships/header" Target="header3.xml"/><Relationship Id="rId49" Type="http://schemas.openxmlformats.org/officeDocument/2006/relationships/image" Target="media/image17.wmf"/><Relationship Id="rId48" Type="http://schemas.openxmlformats.org/officeDocument/2006/relationships/oleObject" Target="embeddings/oleObject15.bin"/><Relationship Id="rId47" Type="http://schemas.openxmlformats.org/officeDocument/2006/relationships/image" Target="media/image16.wmf"/><Relationship Id="rId46" Type="http://schemas.openxmlformats.org/officeDocument/2006/relationships/oleObject" Target="embeddings/oleObject14.bin"/><Relationship Id="rId45" Type="http://schemas.openxmlformats.org/officeDocument/2006/relationships/image" Target="media/image15.wmf"/><Relationship Id="rId44" Type="http://schemas.openxmlformats.org/officeDocument/2006/relationships/oleObject" Target="embeddings/oleObject13.bin"/><Relationship Id="rId43" Type="http://schemas.openxmlformats.org/officeDocument/2006/relationships/image" Target="media/image14.wmf"/><Relationship Id="rId42" Type="http://schemas.openxmlformats.org/officeDocument/2006/relationships/oleObject" Target="embeddings/oleObject12.bin"/><Relationship Id="rId41" Type="http://schemas.openxmlformats.org/officeDocument/2006/relationships/image" Target="media/image13.wmf"/><Relationship Id="rId40" Type="http://schemas.openxmlformats.org/officeDocument/2006/relationships/oleObject" Target="embeddings/oleObject11.bin"/><Relationship Id="rId4" Type="http://schemas.openxmlformats.org/officeDocument/2006/relationships/header" Target="header2.xml"/><Relationship Id="rId39" Type="http://schemas.openxmlformats.org/officeDocument/2006/relationships/image" Target="media/image12.wmf"/><Relationship Id="rId38" Type="http://schemas.openxmlformats.org/officeDocument/2006/relationships/oleObject" Target="embeddings/oleObject10.bin"/><Relationship Id="rId37" Type="http://schemas.openxmlformats.org/officeDocument/2006/relationships/image" Target="media/image11.wmf"/><Relationship Id="rId36" Type="http://schemas.openxmlformats.org/officeDocument/2006/relationships/oleObject" Target="embeddings/oleObject9.bin"/><Relationship Id="rId35" Type="http://schemas.openxmlformats.org/officeDocument/2006/relationships/image" Target="media/image10.wmf"/><Relationship Id="rId34" Type="http://schemas.openxmlformats.org/officeDocument/2006/relationships/oleObject" Target="embeddings/oleObject8.bin"/><Relationship Id="rId33" Type="http://schemas.openxmlformats.org/officeDocument/2006/relationships/image" Target="media/image9.wmf"/><Relationship Id="rId32" Type="http://schemas.openxmlformats.org/officeDocument/2006/relationships/oleObject" Target="embeddings/oleObject7.bin"/><Relationship Id="rId31" Type="http://schemas.openxmlformats.org/officeDocument/2006/relationships/image" Target="media/image8.wmf"/><Relationship Id="rId30" Type="http://schemas.openxmlformats.org/officeDocument/2006/relationships/oleObject" Target="embeddings/oleObject6.bin"/><Relationship Id="rId3" Type="http://schemas.openxmlformats.org/officeDocument/2006/relationships/header" Target="header1.xml"/><Relationship Id="rId29" Type="http://schemas.openxmlformats.org/officeDocument/2006/relationships/image" Target="media/image7.wmf"/><Relationship Id="rId28" Type="http://schemas.openxmlformats.org/officeDocument/2006/relationships/oleObject" Target="embeddings/oleObject5.bin"/><Relationship Id="rId27" Type="http://schemas.openxmlformats.org/officeDocument/2006/relationships/image" Target="media/image6.wmf"/><Relationship Id="rId26" Type="http://schemas.openxmlformats.org/officeDocument/2006/relationships/oleObject" Target="embeddings/oleObject4.bin"/><Relationship Id="rId25" Type="http://schemas.openxmlformats.org/officeDocument/2006/relationships/image" Target="media/image5.wmf"/><Relationship Id="rId24" Type="http://schemas.openxmlformats.org/officeDocument/2006/relationships/oleObject" Target="embeddings/oleObject3.bin"/><Relationship Id="rId23" Type="http://schemas.openxmlformats.org/officeDocument/2006/relationships/image" Target="media/image4.wmf"/><Relationship Id="rId22" Type="http://schemas.openxmlformats.org/officeDocument/2006/relationships/oleObject" Target="embeddings/oleObject2.bin"/><Relationship Id="rId21" Type="http://schemas.openxmlformats.org/officeDocument/2006/relationships/image" Target="media/image3.png"/><Relationship Id="rId20" Type="http://schemas.openxmlformats.org/officeDocument/2006/relationships/oleObject" Target="embeddings/oleObject1.bin"/><Relationship Id="rId2" Type="http://schemas.openxmlformats.org/officeDocument/2006/relationships/settings" Target="settings.xml"/><Relationship Id="rId19" Type="http://schemas.openxmlformats.org/officeDocument/2006/relationships/image" Target="media/image2.png"/><Relationship Id="rId18" Type="http://schemas.openxmlformats.org/officeDocument/2006/relationships/image" Target="media/image1.jpeg"/><Relationship Id="rId17" Type="http://schemas.openxmlformats.org/officeDocument/2006/relationships/theme" Target="theme/theme1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2" Type="http://schemas.openxmlformats.org/officeDocument/2006/relationships/fontTable" Target="fontTable.xml"/><Relationship Id="rId121" Type="http://schemas.openxmlformats.org/officeDocument/2006/relationships/numbering" Target="numbering.xml"/><Relationship Id="rId120" Type="http://schemas.openxmlformats.org/officeDocument/2006/relationships/customXml" Target="../customXml/item1.xml"/><Relationship Id="rId12" Type="http://schemas.openxmlformats.org/officeDocument/2006/relationships/footer" Target="footer5.xml"/><Relationship Id="rId119" Type="http://schemas.openxmlformats.org/officeDocument/2006/relationships/image" Target="media/image50.wmf"/><Relationship Id="rId118" Type="http://schemas.openxmlformats.org/officeDocument/2006/relationships/oleObject" Target="embeddings/oleObject52.bin"/><Relationship Id="rId117" Type="http://schemas.openxmlformats.org/officeDocument/2006/relationships/image" Target="media/image49.wmf"/><Relationship Id="rId116" Type="http://schemas.openxmlformats.org/officeDocument/2006/relationships/oleObject" Target="embeddings/oleObject51.bin"/><Relationship Id="rId115" Type="http://schemas.openxmlformats.org/officeDocument/2006/relationships/image" Target="media/image48.wmf"/><Relationship Id="rId114" Type="http://schemas.openxmlformats.org/officeDocument/2006/relationships/oleObject" Target="embeddings/oleObject50.bin"/><Relationship Id="rId113" Type="http://schemas.openxmlformats.org/officeDocument/2006/relationships/image" Target="media/image47.wmf"/><Relationship Id="rId112" Type="http://schemas.openxmlformats.org/officeDocument/2006/relationships/oleObject" Target="embeddings/oleObject49.bin"/><Relationship Id="rId111" Type="http://schemas.openxmlformats.org/officeDocument/2006/relationships/image" Target="media/image46.wmf"/><Relationship Id="rId110" Type="http://schemas.openxmlformats.org/officeDocument/2006/relationships/oleObject" Target="embeddings/oleObject48.bin"/><Relationship Id="rId11" Type="http://schemas.openxmlformats.org/officeDocument/2006/relationships/footer" Target="footer4.xml"/><Relationship Id="rId109" Type="http://schemas.openxmlformats.org/officeDocument/2006/relationships/image" Target="media/image45.wmf"/><Relationship Id="rId108" Type="http://schemas.openxmlformats.org/officeDocument/2006/relationships/oleObject" Target="embeddings/oleObject47.bin"/><Relationship Id="rId107" Type="http://schemas.openxmlformats.org/officeDocument/2006/relationships/image" Target="media/image44.wmf"/><Relationship Id="rId106" Type="http://schemas.openxmlformats.org/officeDocument/2006/relationships/oleObject" Target="embeddings/oleObject46.bin"/><Relationship Id="rId105" Type="http://schemas.openxmlformats.org/officeDocument/2006/relationships/image" Target="media/image43.wmf"/><Relationship Id="rId104" Type="http://schemas.openxmlformats.org/officeDocument/2006/relationships/oleObject" Target="embeddings/oleObject45.bin"/><Relationship Id="rId103" Type="http://schemas.openxmlformats.org/officeDocument/2006/relationships/image" Target="media/image42.wmf"/><Relationship Id="rId102" Type="http://schemas.openxmlformats.org/officeDocument/2006/relationships/oleObject" Target="embeddings/oleObject44.bin"/><Relationship Id="rId101" Type="http://schemas.openxmlformats.org/officeDocument/2006/relationships/image" Target="media/image41.wmf"/><Relationship Id="rId100" Type="http://schemas.openxmlformats.org/officeDocument/2006/relationships/oleObject" Target="embeddings/oleObject43.bin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振玲分部</Company>
  <Pages>18</Pages>
  <Words>3619</Words>
  <Characters>4266</Characters>
  <Lines>56</Lines>
  <Paragraphs>15</Paragraphs>
  <TotalTime>0</TotalTime>
  <ScaleCrop>false</ScaleCrop>
  <LinksUpToDate>false</LinksUpToDate>
  <CharactersWithSpaces>4762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2020-01-09T02:35:00Z</dcterms:created>
  <dc:creator>jimjim</dc:creator>
  <cp:lastModifiedBy>孤独青鸟</cp:lastModifiedBy>
  <cp:lastPrinted>2024-09-12T08:10:00Z</cp:lastPrinted>
  <dcterms:modified xsi:type="dcterms:W3CDTF">2024-09-22T04:06:26Z</dcterms:modified>
  <dc:title>光滑极限量规检定规程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791F7EAA12C1482BB28583EC0758E20C_13</vt:lpwstr>
  </property>
</Properties>
</file>